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0ED" w:rsidRPr="00D50132" w:rsidRDefault="00D50132" w:rsidP="005820ED">
      <w:pPr>
        <w:spacing w:before="100" w:beforeAutospacing="1" w:after="100" w:afterAutospacing="1" w:line="240" w:lineRule="auto"/>
        <w:jc w:val="center"/>
        <w:outlineLvl w:val="2"/>
        <w:rPr>
          <w:rFonts w:ascii="Times New Roman" w:eastAsia="Times New Roman" w:hAnsi="Times New Roman" w:cs="Times New Roman"/>
          <w:b/>
          <w:bCs/>
          <w:sz w:val="36"/>
          <w:szCs w:val="36"/>
        </w:rPr>
      </w:pPr>
      <w:r w:rsidRPr="00D50132">
        <w:rPr>
          <w:rFonts w:ascii="Times New Roman" w:eastAsia="Times New Roman" w:hAnsi="Times New Roman" w:cs="Times New Roman"/>
          <w:b/>
          <w:bCs/>
          <w:sz w:val="36"/>
          <w:szCs w:val="36"/>
        </w:rPr>
        <w:t xml:space="preserve">THE IMPACT OF ALCOHOL CONSUMPTION AND SUBSTANCE ABUSE AMONG PUPILS AND STUDENTS IN </w:t>
      </w:r>
      <w:r w:rsidR="00BD189F">
        <w:rPr>
          <w:rFonts w:ascii="Times New Roman" w:eastAsia="Times New Roman" w:hAnsi="Times New Roman" w:cs="Times New Roman"/>
          <w:b/>
          <w:bCs/>
          <w:sz w:val="36"/>
          <w:szCs w:val="36"/>
        </w:rPr>
        <w:t>NORTHERN UGANDA.</w:t>
      </w:r>
      <w:r w:rsidR="00F422E4">
        <w:rPr>
          <w:rFonts w:ascii="Times New Roman" w:eastAsia="Times New Roman" w:hAnsi="Times New Roman" w:cs="Times New Roman"/>
          <w:b/>
          <w:bCs/>
          <w:sz w:val="36"/>
          <w:szCs w:val="36"/>
        </w:rPr>
        <w:t xml:space="preserve"> CASE </w:t>
      </w:r>
      <w:proofErr w:type="gramStart"/>
      <w:r w:rsidR="00F422E4">
        <w:rPr>
          <w:rFonts w:ascii="Times New Roman" w:eastAsia="Times New Roman" w:hAnsi="Times New Roman" w:cs="Times New Roman"/>
          <w:b/>
          <w:bCs/>
          <w:sz w:val="36"/>
          <w:szCs w:val="36"/>
        </w:rPr>
        <w:t>STUDY:-</w:t>
      </w:r>
      <w:proofErr w:type="gramEnd"/>
      <w:r w:rsidR="00BD189F">
        <w:rPr>
          <w:rFonts w:ascii="Times New Roman" w:eastAsia="Times New Roman" w:hAnsi="Times New Roman" w:cs="Times New Roman"/>
          <w:b/>
          <w:bCs/>
          <w:sz w:val="36"/>
          <w:szCs w:val="36"/>
        </w:rPr>
        <w:t>ACHOLI, LANGO, AND WESTNILE SUB-REGION</w:t>
      </w:r>
      <w:r w:rsidRPr="00D50132">
        <w:rPr>
          <w:rFonts w:ascii="Times New Roman" w:eastAsia="Times New Roman" w:hAnsi="Times New Roman" w:cs="Times New Roman"/>
          <w:b/>
          <w:bCs/>
          <w:sz w:val="36"/>
          <w:szCs w:val="36"/>
        </w:rPr>
        <w:t>.</w:t>
      </w:r>
    </w:p>
    <w:p w:rsidR="005C3D37" w:rsidRPr="00D50132" w:rsidRDefault="005C3D37" w:rsidP="005C3D37">
      <w:pPr>
        <w:spacing w:before="100" w:beforeAutospacing="1" w:after="100" w:afterAutospacing="1" w:line="240" w:lineRule="auto"/>
        <w:jc w:val="both"/>
        <w:outlineLvl w:val="2"/>
        <w:rPr>
          <w:rFonts w:ascii="Times New Roman" w:eastAsia="Times New Roman" w:hAnsi="Times New Roman" w:cs="Times New Roman"/>
          <w:b/>
          <w:bCs/>
          <w:sz w:val="32"/>
          <w:szCs w:val="32"/>
        </w:rPr>
      </w:pPr>
      <w:r w:rsidRPr="00D50132">
        <w:rPr>
          <w:rFonts w:ascii="Times New Roman" w:eastAsia="Times New Roman" w:hAnsi="Times New Roman" w:cs="Times New Roman"/>
          <w:b/>
          <w:bCs/>
          <w:sz w:val="32"/>
          <w:szCs w:val="32"/>
        </w:rPr>
        <w:t>ABSTRACT</w:t>
      </w:r>
    </w:p>
    <w:p w:rsidR="005C3D37" w:rsidRPr="00915142" w:rsidRDefault="005C3D37" w:rsidP="005C3D37">
      <w:pPr>
        <w:pStyle w:val="Heading2"/>
        <w:jc w:val="both"/>
        <w:rPr>
          <w:rFonts w:ascii="Times New Roman" w:hAnsi="Times New Roman" w:cs="Times New Roman"/>
          <w:color w:val="auto"/>
          <w:sz w:val="28"/>
          <w:szCs w:val="28"/>
        </w:rPr>
      </w:pPr>
      <w:r w:rsidRPr="00915142">
        <w:rPr>
          <w:rFonts w:ascii="Times New Roman" w:hAnsi="Times New Roman" w:cs="Times New Roman"/>
          <w:color w:val="auto"/>
          <w:sz w:val="28"/>
          <w:szCs w:val="28"/>
        </w:rPr>
        <w:t xml:space="preserve">INTRODUCTION </w:t>
      </w:r>
    </w:p>
    <w:p w:rsidR="00A33251" w:rsidRPr="00D50132" w:rsidRDefault="00A33251" w:rsidP="00D50132">
      <w:pPr>
        <w:pStyle w:val="p"/>
        <w:jc w:val="both"/>
        <w:rPr>
          <w:sz w:val="28"/>
          <w:szCs w:val="28"/>
        </w:rPr>
      </w:pPr>
      <w:r w:rsidRPr="00D50132">
        <w:rPr>
          <w:sz w:val="28"/>
          <w:szCs w:val="28"/>
        </w:rPr>
        <w:t>In 2012, about 3.3 million net deaths, or 5.9% of all global deaths, were attributable to alcohol consumption. There are significant sex differences in the proportion of global deaths attributable to alcohol, for example, in 2012 7.6% of deaths among males and 4% of deaths among females were attributable to alcohol.</w:t>
      </w:r>
    </w:p>
    <w:p w:rsidR="00A33251" w:rsidRPr="00D50132" w:rsidRDefault="00A33251" w:rsidP="00D50132">
      <w:pPr>
        <w:pStyle w:val="p"/>
        <w:jc w:val="both"/>
        <w:rPr>
          <w:sz w:val="28"/>
          <w:szCs w:val="28"/>
        </w:rPr>
      </w:pPr>
      <w:r w:rsidRPr="00D50132">
        <w:rPr>
          <w:sz w:val="28"/>
          <w:szCs w:val="28"/>
        </w:rPr>
        <w:t xml:space="preserve">In 2012 139 million net DALYs (disability-adjusted life years), or 5.1% of the global burden of disease and injury, were attributable to alcohol </w:t>
      </w:r>
      <w:r w:rsidR="00D50132" w:rsidRPr="00D50132">
        <w:rPr>
          <w:sz w:val="28"/>
          <w:szCs w:val="28"/>
        </w:rPr>
        <w:t>consumption. There</w:t>
      </w:r>
      <w:r w:rsidRPr="00D50132">
        <w:rPr>
          <w:sz w:val="28"/>
          <w:szCs w:val="28"/>
        </w:rPr>
        <w:t xml:space="preserve"> is also wide geographical variation in the proportion of alcohol-attributable deaths and DALYs, with the highest alcohol-attributable fractions reported in the WHO European Region.</w:t>
      </w:r>
    </w:p>
    <w:p w:rsidR="00A33251" w:rsidRPr="00D50132" w:rsidRDefault="00D50132" w:rsidP="00D50132">
      <w:pPr>
        <w:pStyle w:val="p"/>
        <w:jc w:val="both"/>
        <w:rPr>
          <w:b/>
          <w:sz w:val="28"/>
          <w:szCs w:val="28"/>
        </w:rPr>
      </w:pPr>
      <w:r w:rsidRPr="00D50132">
        <w:rPr>
          <w:b/>
          <w:sz w:val="28"/>
          <w:szCs w:val="28"/>
        </w:rPr>
        <w:t>POLICIES AND INTERVENTIONS</w:t>
      </w:r>
    </w:p>
    <w:p w:rsidR="00A33251" w:rsidRPr="00D50132" w:rsidRDefault="00A33251" w:rsidP="00D50132">
      <w:pPr>
        <w:pStyle w:val="p"/>
        <w:jc w:val="both"/>
        <w:rPr>
          <w:sz w:val="28"/>
          <w:szCs w:val="28"/>
        </w:rPr>
      </w:pPr>
      <w:r w:rsidRPr="00D50132">
        <w:rPr>
          <w:sz w:val="28"/>
          <w:szCs w:val="28"/>
        </w:rPr>
        <w:t>Alcohol policies are developed with the aim of reducing harmful use of alcohol and the alcohol-attributable health and social burden in a population and in society. Such policies can be formulated at the global, regional, multinational, national and subnational level.</w:t>
      </w:r>
    </w:p>
    <w:p w:rsidR="00A33251" w:rsidRPr="00D50132" w:rsidRDefault="00A33251" w:rsidP="00D50132">
      <w:pPr>
        <w:pStyle w:val="p"/>
        <w:jc w:val="both"/>
        <w:rPr>
          <w:sz w:val="28"/>
          <w:szCs w:val="28"/>
        </w:rPr>
      </w:pPr>
      <w:r w:rsidRPr="00D50132">
        <w:rPr>
          <w:sz w:val="28"/>
          <w:szCs w:val="28"/>
        </w:rPr>
        <w:t>Delegations from all 193 Member States of WHO reached consensus at the World Health Assembly in 2010 on a WHO Global strategy to reduce the harmful use of alcohol.</w:t>
      </w:r>
    </w:p>
    <w:p w:rsidR="00A33251" w:rsidRPr="00D50132" w:rsidRDefault="00A33251" w:rsidP="00D50132">
      <w:pPr>
        <w:pStyle w:val="p"/>
        <w:jc w:val="both"/>
        <w:rPr>
          <w:sz w:val="28"/>
          <w:szCs w:val="28"/>
        </w:rPr>
      </w:pPr>
      <w:r w:rsidRPr="00D50132">
        <w:rPr>
          <w:sz w:val="28"/>
          <w:szCs w:val="28"/>
        </w:rPr>
        <w:t>Many WHO Member States have demonstrated increased leadership and commitment to reducing harmful use of alcohol over the past years.</w:t>
      </w:r>
    </w:p>
    <w:p w:rsidR="00A33251" w:rsidRPr="00D50132" w:rsidRDefault="00A33251" w:rsidP="00D50132">
      <w:pPr>
        <w:pStyle w:val="p"/>
        <w:jc w:val="both"/>
        <w:rPr>
          <w:sz w:val="28"/>
          <w:szCs w:val="28"/>
        </w:rPr>
      </w:pPr>
      <w:r w:rsidRPr="00D50132">
        <w:rPr>
          <w:sz w:val="28"/>
          <w:szCs w:val="28"/>
        </w:rPr>
        <w:t>A significantly higher percentage of the reporting countries indicated having written national alcohol policies and imposing stricter blood alcohol concentration limits in 2012 than in 2008.</w:t>
      </w:r>
    </w:p>
    <w:p w:rsidR="00A33251" w:rsidRPr="00D50132" w:rsidRDefault="00A33251" w:rsidP="00D50132">
      <w:pPr>
        <w:pStyle w:val="p"/>
        <w:jc w:val="both"/>
        <w:rPr>
          <w:sz w:val="28"/>
          <w:szCs w:val="28"/>
        </w:rPr>
      </w:pPr>
      <w:r w:rsidRPr="00D50132">
        <w:rPr>
          <w:sz w:val="28"/>
          <w:szCs w:val="28"/>
        </w:rPr>
        <w:t xml:space="preserve">Recent estimates are that in 2008, 155 to 250 million people, or 3.5% to 5.7% of the world's population aged 15-64, used other psychoactive substances, such as </w:t>
      </w:r>
      <w:r w:rsidRPr="00D50132">
        <w:rPr>
          <w:sz w:val="28"/>
          <w:szCs w:val="28"/>
        </w:rPr>
        <w:lastRenderedPageBreak/>
        <w:t>cannabis, amphetamines, cocaine, opioids, and non-prescribed psychoactive prescription medication. Globally, cannabis is the most commonly used (129-190 million people), followed by amphetamine type stimulants, then cocaine and opioids.</w:t>
      </w:r>
    </w:p>
    <w:p w:rsidR="00A33251" w:rsidRPr="00D50132" w:rsidRDefault="00A33251" w:rsidP="00D50132">
      <w:pPr>
        <w:pStyle w:val="p"/>
        <w:jc w:val="both"/>
        <w:rPr>
          <w:sz w:val="28"/>
          <w:szCs w:val="28"/>
        </w:rPr>
      </w:pPr>
      <w:r w:rsidRPr="00D50132">
        <w:rPr>
          <w:sz w:val="28"/>
          <w:szCs w:val="28"/>
        </w:rPr>
        <w:t>The use of psychoactive substances causes significant health and social problems for the people who use them, and also for others in their families and communities. WHO estimated that 0.7% of the global burden of disease in 2004 was due to cocaine and opioid use, with the social cost of illicit substance use being in the region of 2% of GDP in those countries which have measured it.</w:t>
      </w:r>
    </w:p>
    <w:p w:rsidR="005C3D37" w:rsidRPr="00D50132" w:rsidRDefault="005C3D37" w:rsidP="00D50132">
      <w:pPr>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D50132">
        <w:rPr>
          <w:rFonts w:ascii="Times New Roman" w:eastAsia="Times New Roman" w:hAnsi="Times New Roman" w:cs="Times New Roman"/>
          <w:b/>
          <w:bCs/>
          <w:sz w:val="28"/>
          <w:szCs w:val="28"/>
        </w:rPr>
        <w:t>BACKGROUND</w:t>
      </w:r>
      <w:r w:rsidR="00A33251" w:rsidRPr="00D50132">
        <w:rPr>
          <w:rFonts w:ascii="Times New Roman" w:eastAsia="Times New Roman" w:hAnsi="Times New Roman" w:cs="Times New Roman"/>
          <w:b/>
          <w:bCs/>
          <w:sz w:val="28"/>
          <w:szCs w:val="28"/>
        </w:rPr>
        <w:t xml:space="preserve"> IN UGANDA</w:t>
      </w:r>
      <w:r w:rsidRPr="00D50132">
        <w:rPr>
          <w:rFonts w:ascii="Times New Roman" w:eastAsia="Times New Roman" w:hAnsi="Times New Roman" w:cs="Times New Roman"/>
          <w:b/>
          <w:bCs/>
          <w:sz w:val="28"/>
          <w:szCs w:val="28"/>
        </w:rPr>
        <w:t xml:space="preserve">: </w:t>
      </w:r>
    </w:p>
    <w:p w:rsidR="00A33251" w:rsidRPr="00D50132" w:rsidRDefault="00A33251" w:rsidP="00D50132">
      <w:pPr>
        <w:spacing w:before="100" w:beforeAutospacing="1" w:after="100" w:afterAutospacing="1" w:line="240" w:lineRule="auto"/>
        <w:jc w:val="both"/>
        <w:outlineLvl w:val="3"/>
        <w:rPr>
          <w:rFonts w:ascii="Times New Roman" w:eastAsia="Times New Roman" w:hAnsi="Times New Roman" w:cs="Times New Roman"/>
          <w:sz w:val="28"/>
          <w:szCs w:val="28"/>
        </w:rPr>
      </w:pPr>
      <w:r w:rsidRPr="00D50132">
        <w:rPr>
          <w:rFonts w:ascii="Times New Roman" w:eastAsia="Times New Roman" w:hAnsi="Times New Roman" w:cs="Times New Roman"/>
          <w:sz w:val="28"/>
          <w:szCs w:val="28"/>
        </w:rPr>
        <w:t xml:space="preserve">In Uganda, 60–71% of school-going children (12 to 24 years) use addictive substances, especially alcohol (19.3%) and </w:t>
      </w:r>
      <w:proofErr w:type="spellStart"/>
      <w:r w:rsidRPr="00D50132">
        <w:rPr>
          <w:rFonts w:ascii="Times New Roman" w:eastAsia="Times New Roman" w:hAnsi="Times New Roman" w:cs="Times New Roman"/>
          <w:sz w:val="28"/>
          <w:szCs w:val="28"/>
        </w:rPr>
        <w:t>Kuber</w:t>
      </w:r>
      <w:proofErr w:type="spellEnd"/>
      <w:r w:rsidRPr="00D50132">
        <w:rPr>
          <w:rFonts w:ascii="Times New Roman" w:eastAsia="Times New Roman" w:hAnsi="Times New Roman" w:cs="Times New Roman"/>
          <w:sz w:val="28"/>
          <w:szCs w:val="28"/>
        </w:rPr>
        <w:t xml:space="preserve"> (smokeless tobacco, used sublingually) at 4.4%. In a study among adolescents attending the </w:t>
      </w:r>
      <w:proofErr w:type="spellStart"/>
      <w:r w:rsidRPr="00D50132">
        <w:rPr>
          <w:rFonts w:ascii="Times New Roman" w:eastAsia="Times New Roman" w:hAnsi="Times New Roman" w:cs="Times New Roman"/>
          <w:sz w:val="28"/>
          <w:szCs w:val="28"/>
        </w:rPr>
        <w:t>Makerere</w:t>
      </w:r>
      <w:proofErr w:type="spellEnd"/>
      <w:r w:rsidRPr="00D50132">
        <w:rPr>
          <w:rFonts w:ascii="Times New Roman" w:eastAsia="Times New Roman" w:hAnsi="Times New Roman" w:cs="Times New Roman"/>
          <w:sz w:val="28"/>
          <w:szCs w:val="28"/>
        </w:rPr>
        <w:t>/</w:t>
      </w:r>
      <w:proofErr w:type="spellStart"/>
      <w:r w:rsidRPr="00D50132">
        <w:rPr>
          <w:rFonts w:ascii="Times New Roman" w:eastAsia="Times New Roman" w:hAnsi="Times New Roman" w:cs="Times New Roman"/>
          <w:sz w:val="28"/>
          <w:szCs w:val="28"/>
        </w:rPr>
        <w:t>Mulago</w:t>
      </w:r>
      <w:proofErr w:type="spellEnd"/>
      <w:r w:rsidRPr="00D50132">
        <w:rPr>
          <w:rFonts w:ascii="Times New Roman" w:eastAsia="Times New Roman" w:hAnsi="Times New Roman" w:cs="Times New Roman"/>
          <w:sz w:val="28"/>
          <w:szCs w:val="28"/>
        </w:rPr>
        <w:t xml:space="preserve"> Columbia Adolescent Health Clinic in </w:t>
      </w:r>
      <w:proofErr w:type="spellStart"/>
      <w:r w:rsidRPr="00D50132">
        <w:rPr>
          <w:rFonts w:ascii="Times New Roman" w:eastAsia="Times New Roman" w:hAnsi="Times New Roman" w:cs="Times New Roman"/>
          <w:sz w:val="28"/>
          <w:szCs w:val="28"/>
        </w:rPr>
        <w:t>Mulago</w:t>
      </w:r>
      <w:proofErr w:type="spellEnd"/>
      <w:r w:rsidRPr="00D50132">
        <w:rPr>
          <w:rFonts w:ascii="Times New Roman" w:eastAsia="Times New Roman" w:hAnsi="Times New Roman" w:cs="Times New Roman"/>
          <w:sz w:val="28"/>
          <w:szCs w:val="28"/>
        </w:rPr>
        <w:t>, 15.6% used at least an addictive substance, with alcohol being dominant at 15.2% of the total population. Moreover, an earlier age of onset of substance use is significantly associated with the risk of developing a substance use disorder (SUD) later in life. Despite studies showing a prevalence of substance use among adolescents in Uganda, no particular study has been carried out to investigate the prevalence of SUD in the country.</w:t>
      </w:r>
    </w:p>
    <w:p w:rsidR="00A33251" w:rsidRPr="00D50132" w:rsidRDefault="00A33251" w:rsidP="00D50132">
      <w:pPr>
        <w:spacing w:before="100" w:beforeAutospacing="1" w:after="100" w:afterAutospacing="1" w:line="240" w:lineRule="auto"/>
        <w:jc w:val="both"/>
        <w:outlineLvl w:val="3"/>
        <w:rPr>
          <w:rFonts w:ascii="Times New Roman" w:eastAsia="Times New Roman" w:hAnsi="Times New Roman" w:cs="Times New Roman"/>
          <w:sz w:val="28"/>
          <w:szCs w:val="28"/>
        </w:rPr>
      </w:pPr>
      <w:r w:rsidRPr="00D50132">
        <w:rPr>
          <w:rFonts w:ascii="Times New Roman" w:eastAsia="Times New Roman" w:hAnsi="Times New Roman" w:cs="Times New Roman"/>
          <w:sz w:val="28"/>
          <w:szCs w:val="28"/>
        </w:rPr>
        <w:t xml:space="preserve">Few studies have been published on the extensive consumption of alcohol among students both primary and secondary in rural areas of Uganda. To the best of our knowledge, no study has been done on the impact of stigma it has caused among pupils and students leading to their dropping out of school. We aim to assess the direct and indirect effects of consumption of alcohol among pupils and students relating it to their family backgrounds and the surrounding environment. </w:t>
      </w:r>
    </w:p>
    <w:p w:rsidR="005C3D37" w:rsidRPr="00D50132" w:rsidRDefault="005C3D37" w:rsidP="00D50132">
      <w:pPr>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D50132">
        <w:rPr>
          <w:rFonts w:ascii="Times New Roman" w:eastAsia="Times New Roman" w:hAnsi="Times New Roman" w:cs="Times New Roman"/>
          <w:b/>
          <w:bCs/>
          <w:sz w:val="28"/>
          <w:szCs w:val="28"/>
        </w:rPr>
        <w:t xml:space="preserve">OBJECTIVE: </w:t>
      </w:r>
    </w:p>
    <w:p w:rsidR="005C3D37" w:rsidRPr="00D50132" w:rsidRDefault="005C3D37" w:rsidP="00D50132">
      <w:pPr>
        <w:spacing w:before="100" w:beforeAutospacing="1" w:after="100" w:afterAutospacing="1" w:line="240" w:lineRule="auto"/>
        <w:jc w:val="both"/>
        <w:rPr>
          <w:rFonts w:ascii="Times New Roman" w:eastAsia="Times New Roman" w:hAnsi="Times New Roman" w:cs="Times New Roman"/>
          <w:sz w:val="28"/>
          <w:szCs w:val="28"/>
        </w:rPr>
      </w:pPr>
      <w:r w:rsidRPr="00D50132">
        <w:rPr>
          <w:rFonts w:ascii="Times New Roman" w:eastAsia="Times New Roman" w:hAnsi="Times New Roman" w:cs="Times New Roman"/>
          <w:sz w:val="28"/>
          <w:szCs w:val="28"/>
        </w:rPr>
        <w:t xml:space="preserve">To understand factors that influence </w:t>
      </w:r>
      <w:r w:rsidR="00A561B9" w:rsidRPr="00D50132">
        <w:rPr>
          <w:rFonts w:ascii="Times New Roman" w:eastAsia="Times New Roman" w:hAnsi="Times New Roman" w:cs="Times New Roman"/>
          <w:sz w:val="28"/>
          <w:szCs w:val="28"/>
        </w:rPr>
        <w:t xml:space="preserve">excessive consumption of alcohol among pupils and students in the rural areas and how it has impacted on the way they cope up with studies.  </w:t>
      </w:r>
    </w:p>
    <w:p w:rsidR="005C3D37" w:rsidRPr="00D50132" w:rsidRDefault="005C3D37" w:rsidP="00D50132">
      <w:pPr>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D50132">
        <w:rPr>
          <w:rFonts w:ascii="Times New Roman" w:eastAsia="Times New Roman" w:hAnsi="Times New Roman" w:cs="Times New Roman"/>
          <w:b/>
          <w:bCs/>
          <w:sz w:val="28"/>
          <w:szCs w:val="28"/>
        </w:rPr>
        <w:t xml:space="preserve">METHODS: </w:t>
      </w:r>
    </w:p>
    <w:p w:rsidR="005C3D37" w:rsidRPr="00D50132" w:rsidRDefault="005C3D37" w:rsidP="00D50132">
      <w:pPr>
        <w:spacing w:before="100" w:beforeAutospacing="1" w:after="100" w:afterAutospacing="1" w:line="240" w:lineRule="auto"/>
        <w:jc w:val="both"/>
        <w:rPr>
          <w:rFonts w:ascii="Times New Roman" w:eastAsia="Times New Roman" w:hAnsi="Times New Roman" w:cs="Times New Roman"/>
          <w:sz w:val="28"/>
          <w:szCs w:val="28"/>
        </w:rPr>
      </w:pPr>
      <w:r w:rsidRPr="00D50132">
        <w:rPr>
          <w:rFonts w:ascii="Times New Roman" w:eastAsia="Times New Roman" w:hAnsi="Times New Roman" w:cs="Times New Roman"/>
          <w:sz w:val="28"/>
          <w:szCs w:val="28"/>
        </w:rPr>
        <w:t xml:space="preserve">Self-identified </w:t>
      </w:r>
      <w:r w:rsidR="00A561B9" w:rsidRPr="00D50132">
        <w:rPr>
          <w:rFonts w:ascii="Times New Roman" w:eastAsia="Times New Roman" w:hAnsi="Times New Roman" w:cs="Times New Roman"/>
          <w:sz w:val="28"/>
          <w:szCs w:val="28"/>
        </w:rPr>
        <w:t xml:space="preserve">students who present at school or trading centers with signs of alcohol consumption. We shall engage them and </w:t>
      </w:r>
      <w:r w:rsidR="00F976D2" w:rsidRPr="00D50132">
        <w:rPr>
          <w:rFonts w:ascii="Times New Roman" w:eastAsia="Times New Roman" w:hAnsi="Times New Roman" w:cs="Times New Roman"/>
          <w:sz w:val="28"/>
          <w:szCs w:val="28"/>
        </w:rPr>
        <w:t>their</w:t>
      </w:r>
      <w:r w:rsidR="00A561B9" w:rsidRPr="00D50132">
        <w:rPr>
          <w:rFonts w:ascii="Times New Roman" w:eastAsia="Times New Roman" w:hAnsi="Times New Roman" w:cs="Times New Roman"/>
          <w:sz w:val="28"/>
          <w:szCs w:val="28"/>
        </w:rPr>
        <w:t xml:space="preserve"> teachers through</w:t>
      </w:r>
      <w:r w:rsidRPr="00D50132">
        <w:rPr>
          <w:rFonts w:ascii="Times New Roman" w:eastAsia="Times New Roman" w:hAnsi="Times New Roman" w:cs="Times New Roman"/>
          <w:sz w:val="28"/>
          <w:szCs w:val="28"/>
        </w:rPr>
        <w:t xml:space="preserve"> complet</w:t>
      </w:r>
      <w:r w:rsidR="00A561B9" w:rsidRPr="00D50132">
        <w:rPr>
          <w:rFonts w:ascii="Times New Roman" w:eastAsia="Times New Roman" w:hAnsi="Times New Roman" w:cs="Times New Roman"/>
          <w:sz w:val="28"/>
          <w:szCs w:val="28"/>
        </w:rPr>
        <w:t>ing</w:t>
      </w:r>
      <w:r w:rsidRPr="00D50132">
        <w:rPr>
          <w:rFonts w:ascii="Times New Roman" w:eastAsia="Times New Roman" w:hAnsi="Times New Roman" w:cs="Times New Roman"/>
          <w:sz w:val="28"/>
          <w:szCs w:val="28"/>
        </w:rPr>
        <w:t xml:space="preserve"> a questionnaire with demographic questions, a</w:t>
      </w:r>
      <w:r w:rsidR="00F976D2" w:rsidRPr="00D50132">
        <w:rPr>
          <w:rFonts w:ascii="Times New Roman" w:eastAsia="Times New Roman" w:hAnsi="Times New Roman" w:cs="Times New Roman"/>
          <w:sz w:val="28"/>
          <w:szCs w:val="28"/>
        </w:rPr>
        <w:t>n</w:t>
      </w:r>
      <w:r w:rsidRPr="00D50132">
        <w:rPr>
          <w:rFonts w:ascii="Times New Roman" w:eastAsia="Times New Roman" w:hAnsi="Times New Roman" w:cs="Times New Roman"/>
          <w:sz w:val="28"/>
          <w:szCs w:val="28"/>
        </w:rPr>
        <w:t xml:space="preserve"> </w:t>
      </w:r>
      <w:r w:rsidR="00F976D2" w:rsidRPr="00D50132">
        <w:rPr>
          <w:rFonts w:ascii="Times New Roman" w:eastAsia="Times New Roman" w:hAnsi="Times New Roman" w:cs="Times New Roman"/>
          <w:sz w:val="28"/>
          <w:szCs w:val="28"/>
        </w:rPr>
        <w:t>alcohol consumption</w:t>
      </w:r>
      <w:r w:rsidRPr="00D50132">
        <w:rPr>
          <w:rFonts w:ascii="Times New Roman" w:eastAsia="Times New Roman" w:hAnsi="Times New Roman" w:cs="Times New Roman"/>
          <w:sz w:val="28"/>
          <w:szCs w:val="28"/>
        </w:rPr>
        <w:t xml:space="preserve"> scale and </w:t>
      </w:r>
      <w:r w:rsidR="00F976D2" w:rsidRPr="00D50132">
        <w:rPr>
          <w:rFonts w:ascii="Times New Roman" w:eastAsia="Times New Roman" w:hAnsi="Times New Roman" w:cs="Times New Roman"/>
          <w:sz w:val="28"/>
          <w:szCs w:val="28"/>
        </w:rPr>
        <w:t xml:space="preserve">its </w:t>
      </w:r>
      <w:r w:rsidR="00F976D2" w:rsidRPr="00D50132">
        <w:rPr>
          <w:rFonts w:ascii="Times New Roman" w:eastAsia="Times New Roman" w:hAnsi="Times New Roman" w:cs="Times New Roman"/>
          <w:sz w:val="28"/>
          <w:szCs w:val="28"/>
        </w:rPr>
        <w:lastRenderedPageBreak/>
        <w:t xml:space="preserve">effect </w:t>
      </w:r>
      <w:r w:rsidRPr="00D50132">
        <w:rPr>
          <w:rFonts w:ascii="Times New Roman" w:eastAsia="Times New Roman" w:hAnsi="Times New Roman" w:cs="Times New Roman"/>
          <w:sz w:val="28"/>
          <w:szCs w:val="28"/>
        </w:rPr>
        <w:t>knowledge scale. Pearson product moment correlation and multiple regression techniques are to be used to analyze the data.</w:t>
      </w:r>
    </w:p>
    <w:p w:rsidR="005C3D37" w:rsidRPr="00D50132" w:rsidRDefault="005C3D37" w:rsidP="00D50132">
      <w:pPr>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D50132">
        <w:rPr>
          <w:rFonts w:ascii="Times New Roman" w:eastAsia="Times New Roman" w:hAnsi="Times New Roman" w:cs="Times New Roman"/>
          <w:b/>
          <w:bCs/>
          <w:sz w:val="28"/>
          <w:szCs w:val="28"/>
        </w:rPr>
        <w:t xml:space="preserve">RESULTS: </w:t>
      </w:r>
    </w:p>
    <w:p w:rsidR="005C3D37" w:rsidRPr="00D50132" w:rsidRDefault="005C3D37" w:rsidP="00D50132">
      <w:pPr>
        <w:spacing w:before="100" w:beforeAutospacing="1" w:after="100" w:afterAutospacing="1" w:line="240" w:lineRule="auto"/>
        <w:jc w:val="both"/>
        <w:rPr>
          <w:rFonts w:ascii="Times New Roman" w:eastAsia="Times New Roman" w:hAnsi="Times New Roman" w:cs="Times New Roman"/>
          <w:sz w:val="28"/>
          <w:szCs w:val="28"/>
        </w:rPr>
      </w:pPr>
      <w:r w:rsidRPr="00D50132">
        <w:rPr>
          <w:rFonts w:ascii="Times New Roman" w:eastAsia="Times New Roman" w:hAnsi="Times New Roman" w:cs="Times New Roman"/>
          <w:sz w:val="28"/>
          <w:szCs w:val="28"/>
        </w:rPr>
        <w:t>This study will help to determine t</w:t>
      </w:r>
      <w:r w:rsidR="00F976D2" w:rsidRPr="00D50132">
        <w:rPr>
          <w:rFonts w:ascii="Times New Roman" w:eastAsia="Times New Roman" w:hAnsi="Times New Roman" w:cs="Times New Roman"/>
          <w:sz w:val="28"/>
          <w:szCs w:val="28"/>
        </w:rPr>
        <w:t xml:space="preserve">he knowledge gap amongst locals, pupils and students </w:t>
      </w:r>
      <w:r w:rsidRPr="00D50132">
        <w:rPr>
          <w:rFonts w:ascii="Times New Roman" w:eastAsia="Times New Roman" w:hAnsi="Times New Roman" w:cs="Times New Roman"/>
          <w:sz w:val="28"/>
          <w:szCs w:val="28"/>
        </w:rPr>
        <w:t xml:space="preserve">about </w:t>
      </w:r>
      <w:r w:rsidR="00F976D2" w:rsidRPr="00D50132">
        <w:rPr>
          <w:rFonts w:ascii="Times New Roman" w:eastAsia="Times New Roman" w:hAnsi="Times New Roman" w:cs="Times New Roman"/>
          <w:sz w:val="28"/>
          <w:szCs w:val="28"/>
        </w:rPr>
        <w:t>the effects of consumption of alcohol among school going children in the rural areas of</w:t>
      </w:r>
      <w:r w:rsidRPr="00D50132">
        <w:rPr>
          <w:rFonts w:ascii="Times New Roman" w:eastAsia="Times New Roman" w:hAnsi="Times New Roman" w:cs="Times New Roman"/>
          <w:sz w:val="28"/>
          <w:szCs w:val="28"/>
        </w:rPr>
        <w:t xml:space="preserve"> the country. It will also help to determine the effects of stigma on </w:t>
      </w:r>
      <w:r w:rsidR="00F976D2" w:rsidRPr="00D50132">
        <w:rPr>
          <w:rFonts w:ascii="Times New Roman" w:eastAsia="Times New Roman" w:hAnsi="Times New Roman" w:cs="Times New Roman"/>
          <w:sz w:val="28"/>
          <w:szCs w:val="28"/>
        </w:rPr>
        <w:t>students and families leading to their dropout of school.</w:t>
      </w:r>
      <w:r w:rsidRPr="00D50132">
        <w:rPr>
          <w:rFonts w:ascii="Times New Roman" w:eastAsia="Times New Roman" w:hAnsi="Times New Roman" w:cs="Times New Roman"/>
          <w:sz w:val="28"/>
          <w:szCs w:val="28"/>
        </w:rPr>
        <w:t xml:space="preserve"> The socio-economic impact of </w:t>
      </w:r>
      <w:r w:rsidR="00F976D2" w:rsidRPr="00D50132">
        <w:rPr>
          <w:rFonts w:ascii="Times New Roman" w:eastAsia="Times New Roman" w:hAnsi="Times New Roman" w:cs="Times New Roman"/>
          <w:sz w:val="28"/>
          <w:szCs w:val="28"/>
        </w:rPr>
        <w:t>consumption of alcohol</w:t>
      </w:r>
      <w:r w:rsidRPr="00D50132">
        <w:rPr>
          <w:rFonts w:ascii="Times New Roman" w:eastAsia="Times New Roman" w:hAnsi="Times New Roman" w:cs="Times New Roman"/>
          <w:sz w:val="28"/>
          <w:szCs w:val="28"/>
        </w:rPr>
        <w:t xml:space="preserve"> on </w:t>
      </w:r>
      <w:r w:rsidR="00F976D2" w:rsidRPr="00D50132">
        <w:rPr>
          <w:rFonts w:ascii="Times New Roman" w:eastAsia="Times New Roman" w:hAnsi="Times New Roman" w:cs="Times New Roman"/>
          <w:sz w:val="28"/>
          <w:szCs w:val="28"/>
        </w:rPr>
        <w:t>students</w:t>
      </w:r>
      <w:r w:rsidRPr="00D50132">
        <w:rPr>
          <w:rFonts w:ascii="Times New Roman" w:eastAsia="Times New Roman" w:hAnsi="Times New Roman" w:cs="Times New Roman"/>
          <w:sz w:val="28"/>
          <w:szCs w:val="28"/>
        </w:rPr>
        <w:t xml:space="preserve">, family and the society at large will also be determined through this study. </w:t>
      </w:r>
    </w:p>
    <w:p w:rsidR="00F976D2" w:rsidRPr="00D50132" w:rsidRDefault="00E86477" w:rsidP="00D50132">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D50132">
        <w:rPr>
          <w:rFonts w:ascii="Times New Roman" w:eastAsia="Times New Roman" w:hAnsi="Times New Roman" w:cs="Times New Roman"/>
          <w:b/>
          <w:bCs/>
          <w:sz w:val="28"/>
          <w:szCs w:val="28"/>
        </w:rPr>
        <w:t>CHALLENGING CONSUMPTION OF ALCOHOL AMONG PUPILS AND STUDENTS</w:t>
      </w:r>
    </w:p>
    <w:p w:rsidR="00535216" w:rsidRPr="00BD189F" w:rsidRDefault="00440C6A" w:rsidP="00D50132">
      <w:pPr>
        <w:numPr>
          <w:ilvl w:val="0"/>
          <w:numId w:val="2"/>
        </w:numPr>
        <w:spacing w:before="100" w:beforeAutospacing="1" w:after="100" w:afterAutospacing="1" w:line="240" w:lineRule="auto"/>
        <w:jc w:val="both"/>
        <w:outlineLvl w:val="3"/>
        <w:rPr>
          <w:rFonts w:ascii="Times New Roman" w:eastAsia="Times New Roman" w:hAnsi="Times New Roman" w:cs="Times New Roman"/>
          <w:sz w:val="28"/>
          <w:szCs w:val="28"/>
        </w:rPr>
      </w:pPr>
      <w:r w:rsidRPr="00BD189F">
        <w:rPr>
          <w:rFonts w:ascii="Times New Roman" w:eastAsia="Times New Roman" w:hAnsi="Times New Roman" w:cs="Times New Roman"/>
          <w:sz w:val="28"/>
          <w:szCs w:val="28"/>
          <w:lang w:val="en-AU"/>
        </w:rPr>
        <w:t>Alcohol</w:t>
      </w:r>
      <w:r w:rsidR="00180D56" w:rsidRPr="00BD189F">
        <w:rPr>
          <w:rFonts w:ascii="Times New Roman" w:eastAsia="Times New Roman" w:hAnsi="Times New Roman" w:cs="Times New Roman"/>
          <w:sz w:val="28"/>
          <w:szCs w:val="28"/>
          <w:lang w:val="en-AU"/>
        </w:rPr>
        <w:t xml:space="preserve"> and substance abuse affects millions of youths around the world and impose enormous costs on our society.</w:t>
      </w:r>
    </w:p>
    <w:p w:rsidR="00535216" w:rsidRPr="00BD189F" w:rsidRDefault="00180D56" w:rsidP="00D50132">
      <w:pPr>
        <w:numPr>
          <w:ilvl w:val="0"/>
          <w:numId w:val="2"/>
        </w:numPr>
        <w:spacing w:before="100" w:beforeAutospacing="1" w:after="100" w:afterAutospacing="1" w:line="240" w:lineRule="auto"/>
        <w:jc w:val="both"/>
        <w:outlineLvl w:val="3"/>
        <w:rPr>
          <w:rFonts w:ascii="Times New Roman" w:eastAsia="Times New Roman" w:hAnsi="Times New Roman" w:cs="Times New Roman"/>
          <w:sz w:val="28"/>
          <w:szCs w:val="28"/>
        </w:rPr>
      </w:pPr>
      <w:r w:rsidRPr="00BD189F">
        <w:rPr>
          <w:rFonts w:ascii="Times New Roman" w:eastAsia="Times New Roman" w:hAnsi="Times New Roman" w:cs="Times New Roman"/>
          <w:sz w:val="28"/>
          <w:szCs w:val="28"/>
          <w:lang w:val="en-AU"/>
        </w:rPr>
        <w:t xml:space="preserve">One of the </w:t>
      </w:r>
      <w:r w:rsidR="00440C6A" w:rsidRPr="00BD189F">
        <w:rPr>
          <w:rFonts w:ascii="Times New Roman" w:eastAsia="Times New Roman" w:hAnsi="Times New Roman" w:cs="Times New Roman"/>
          <w:sz w:val="28"/>
          <w:szCs w:val="28"/>
          <w:lang w:val="en-AU"/>
        </w:rPr>
        <w:t>causes of school dropout is alcohol</w:t>
      </w:r>
      <w:r w:rsidRPr="00BD189F">
        <w:rPr>
          <w:rFonts w:ascii="Times New Roman" w:eastAsia="Times New Roman" w:hAnsi="Times New Roman" w:cs="Times New Roman"/>
          <w:sz w:val="28"/>
          <w:szCs w:val="28"/>
          <w:lang w:val="en-AU"/>
        </w:rPr>
        <w:t xml:space="preserve"> and substance abuse,</w:t>
      </w:r>
    </w:p>
    <w:p w:rsidR="00E86477" w:rsidRPr="00BD189F" w:rsidRDefault="00180D56" w:rsidP="005724A7">
      <w:pPr>
        <w:numPr>
          <w:ilvl w:val="0"/>
          <w:numId w:val="2"/>
        </w:numPr>
        <w:spacing w:before="100" w:beforeAutospacing="1" w:after="100" w:afterAutospacing="1" w:line="240" w:lineRule="auto"/>
        <w:jc w:val="both"/>
        <w:outlineLvl w:val="3"/>
        <w:rPr>
          <w:rFonts w:ascii="Times New Roman" w:eastAsia="Times New Roman" w:hAnsi="Times New Roman" w:cs="Times New Roman"/>
          <w:sz w:val="28"/>
          <w:szCs w:val="28"/>
        </w:rPr>
      </w:pPr>
      <w:r w:rsidRPr="00BD189F">
        <w:rPr>
          <w:rFonts w:ascii="Times New Roman" w:eastAsia="Times New Roman" w:hAnsi="Times New Roman" w:cs="Times New Roman"/>
          <w:sz w:val="28"/>
          <w:szCs w:val="28"/>
          <w:lang w:val="en-AU"/>
        </w:rPr>
        <w:t>Sensitization is a very effective intervention (solution) in issues of behaviour change.</w:t>
      </w:r>
    </w:p>
    <w:p w:rsidR="00F976D2" w:rsidRPr="00E86477" w:rsidRDefault="00E86477" w:rsidP="00E86477">
      <w:pPr>
        <w:spacing w:before="100" w:beforeAutospacing="1" w:after="100" w:afterAutospacing="1" w:line="240" w:lineRule="auto"/>
        <w:jc w:val="both"/>
        <w:outlineLvl w:val="3"/>
        <w:rPr>
          <w:rFonts w:ascii="Times New Roman" w:eastAsia="Times New Roman" w:hAnsi="Times New Roman" w:cs="Times New Roman"/>
          <w:sz w:val="28"/>
          <w:szCs w:val="28"/>
        </w:rPr>
      </w:pPr>
      <w:r w:rsidRPr="00E86477">
        <w:rPr>
          <w:rFonts w:ascii="Times New Roman" w:eastAsia="Times New Roman" w:hAnsi="Times New Roman" w:cs="Times New Roman"/>
          <w:b/>
          <w:bCs/>
          <w:sz w:val="28"/>
          <w:szCs w:val="28"/>
          <w:lang w:val="en-AU"/>
        </w:rPr>
        <w:t>JUSTIFICATION: NDA (2015; 2016) INDICATED THE FOLLOWING:</w:t>
      </w:r>
    </w:p>
    <w:p w:rsidR="00535216" w:rsidRPr="00BD189F" w:rsidRDefault="00180D56" w:rsidP="00D50132">
      <w:pPr>
        <w:numPr>
          <w:ilvl w:val="0"/>
          <w:numId w:val="3"/>
        </w:numPr>
        <w:spacing w:before="100" w:beforeAutospacing="1" w:after="100" w:afterAutospacing="1" w:line="240" w:lineRule="auto"/>
        <w:jc w:val="both"/>
        <w:outlineLvl w:val="3"/>
        <w:rPr>
          <w:rFonts w:ascii="Times New Roman" w:eastAsia="Times New Roman" w:hAnsi="Times New Roman" w:cs="Times New Roman"/>
          <w:sz w:val="28"/>
          <w:szCs w:val="28"/>
        </w:rPr>
      </w:pPr>
      <w:r w:rsidRPr="00BD189F">
        <w:rPr>
          <w:rFonts w:ascii="Times New Roman" w:eastAsia="Times New Roman" w:hAnsi="Times New Roman" w:cs="Times New Roman"/>
          <w:sz w:val="28"/>
          <w:szCs w:val="28"/>
          <w:lang w:val="en-AU"/>
        </w:rPr>
        <w:t xml:space="preserve">The tendency to </w:t>
      </w:r>
      <w:r w:rsidR="00440C6A" w:rsidRPr="00BD189F">
        <w:rPr>
          <w:rFonts w:ascii="Times New Roman" w:eastAsia="Times New Roman" w:hAnsi="Times New Roman" w:cs="Times New Roman"/>
          <w:sz w:val="28"/>
          <w:szCs w:val="28"/>
          <w:lang w:val="en-AU"/>
        </w:rPr>
        <w:t>consume alcohol</w:t>
      </w:r>
      <w:r w:rsidRPr="00BD189F">
        <w:rPr>
          <w:rFonts w:ascii="Times New Roman" w:eastAsia="Times New Roman" w:hAnsi="Times New Roman" w:cs="Times New Roman"/>
          <w:sz w:val="28"/>
          <w:szCs w:val="28"/>
          <w:lang w:val="en-AU"/>
        </w:rPr>
        <w:t xml:space="preserve"> and substance abuse was significantly lower among the sensitized students as compared to the non-sensitized students; </w:t>
      </w:r>
    </w:p>
    <w:p w:rsidR="00535216" w:rsidRPr="00BD189F" w:rsidRDefault="00180D56" w:rsidP="00D50132">
      <w:pPr>
        <w:numPr>
          <w:ilvl w:val="0"/>
          <w:numId w:val="3"/>
        </w:numPr>
        <w:spacing w:before="100" w:beforeAutospacing="1" w:after="100" w:afterAutospacing="1" w:line="240" w:lineRule="auto"/>
        <w:jc w:val="both"/>
        <w:outlineLvl w:val="3"/>
        <w:rPr>
          <w:rFonts w:ascii="Times New Roman" w:eastAsia="Times New Roman" w:hAnsi="Times New Roman" w:cs="Times New Roman"/>
          <w:sz w:val="28"/>
          <w:szCs w:val="28"/>
        </w:rPr>
      </w:pPr>
      <w:r w:rsidRPr="00BD189F">
        <w:rPr>
          <w:rFonts w:ascii="Times New Roman" w:eastAsia="Times New Roman" w:hAnsi="Times New Roman" w:cs="Times New Roman"/>
          <w:sz w:val="28"/>
          <w:szCs w:val="28"/>
          <w:lang w:val="en-AU"/>
        </w:rPr>
        <w:t xml:space="preserve">Levels of knowledge about how to avoid </w:t>
      </w:r>
      <w:r w:rsidR="00440C6A" w:rsidRPr="00BD189F">
        <w:rPr>
          <w:rFonts w:ascii="Times New Roman" w:eastAsia="Times New Roman" w:hAnsi="Times New Roman" w:cs="Times New Roman"/>
          <w:sz w:val="28"/>
          <w:szCs w:val="28"/>
          <w:lang w:val="en-AU"/>
        </w:rPr>
        <w:t>consumption of alcohol</w:t>
      </w:r>
      <w:r w:rsidRPr="00BD189F">
        <w:rPr>
          <w:rFonts w:ascii="Times New Roman" w:eastAsia="Times New Roman" w:hAnsi="Times New Roman" w:cs="Times New Roman"/>
          <w:sz w:val="28"/>
          <w:szCs w:val="28"/>
          <w:lang w:val="en-AU"/>
        </w:rPr>
        <w:t xml:space="preserve"> and substance abuse were higher among the sensitized students as compared to the non-sensitized students;</w:t>
      </w:r>
    </w:p>
    <w:p w:rsidR="00EC2071" w:rsidRPr="00BD189F" w:rsidRDefault="00180D56" w:rsidP="00E86477">
      <w:pPr>
        <w:numPr>
          <w:ilvl w:val="0"/>
          <w:numId w:val="3"/>
        </w:numPr>
        <w:spacing w:before="100" w:beforeAutospacing="1" w:after="100" w:afterAutospacing="1" w:line="240" w:lineRule="auto"/>
        <w:jc w:val="both"/>
        <w:outlineLvl w:val="3"/>
        <w:rPr>
          <w:rFonts w:ascii="Times New Roman" w:eastAsia="Times New Roman" w:hAnsi="Times New Roman" w:cs="Times New Roman"/>
          <w:sz w:val="28"/>
          <w:szCs w:val="28"/>
        </w:rPr>
      </w:pPr>
      <w:r w:rsidRPr="00BD189F">
        <w:rPr>
          <w:rFonts w:ascii="Times New Roman" w:eastAsia="Times New Roman" w:hAnsi="Times New Roman" w:cs="Times New Roman"/>
          <w:sz w:val="28"/>
          <w:szCs w:val="28"/>
          <w:lang w:val="en-AU"/>
        </w:rPr>
        <w:t xml:space="preserve">The higher the knowledge levels, the lower the tendency of students to </w:t>
      </w:r>
      <w:r w:rsidR="00440C6A" w:rsidRPr="00BD189F">
        <w:rPr>
          <w:rFonts w:ascii="Times New Roman" w:eastAsia="Times New Roman" w:hAnsi="Times New Roman" w:cs="Times New Roman"/>
          <w:sz w:val="28"/>
          <w:szCs w:val="28"/>
          <w:lang w:val="en-AU"/>
        </w:rPr>
        <w:t>consume</w:t>
      </w:r>
      <w:r w:rsidRPr="00BD189F">
        <w:rPr>
          <w:rFonts w:ascii="Times New Roman" w:eastAsia="Times New Roman" w:hAnsi="Times New Roman" w:cs="Times New Roman"/>
          <w:sz w:val="28"/>
          <w:szCs w:val="28"/>
          <w:lang w:val="en-AU"/>
        </w:rPr>
        <w:t xml:space="preserve"> </w:t>
      </w:r>
      <w:r w:rsidR="00440C6A" w:rsidRPr="00BD189F">
        <w:rPr>
          <w:rFonts w:ascii="Times New Roman" w:eastAsia="Times New Roman" w:hAnsi="Times New Roman" w:cs="Times New Roman"/>
          <w:sz w:val="28"/>
          <w:szCs w:val="28"/>
          <w:lang w:val="en-AU"/>
        </w:rPr>
        <w:t>alcohol</w:t>
      </w:r>
      <w:r w:rsidRPr="00BD189F">
        <w:rPr>
          <w:rFonts w:ascii="Times New Roman" w:eastAsia="Times New Roman" w:hAnsi="Times New Roman" w:cs="Times New Roman"/>
          <w:sz w:val="28"/>
          <w:szCs w:val="28"/>
          <w:lang w:val="en-AU"/>
        </w:rPr>
        <w:t xml:space="preserve"> and </w:t>
      </w:r>
      <w:r w:rsidR="00440C6A" w:rsidRPr="00BD189F">
        <w:rPr>
          <w:rFonts w:ascii="Times New Roman" w:eastAsia="Times New Roman" w:hAnsi="Times New Roman" w:cs="Times New Roman"/>
          <w:sz w:val="28"/>
          <w:szCs w:val="28"/>
          <w:lang w:val="en-AU"/>
        </w:rPr>
        <w:t xml:space="preserve">abuse </w:t>
      </w:r>
      <w:r w:rsidRPr="00BD189F">
        <w:rPr>
          <w:rFonts w:ascii="Times New Roman" w:eastAsia="Times New Roman" w:hAnsi="Times New Roman" w:cs="Times New Roman"/>
          <w:sz w:val="28"/>
          <w:szCs w:val="28"/>
          <w:lang w:val="en-AU"/>
        </w:rPr>
        <w:t>substances.</w:t>
      </w:r>
    </w:p>
    <w:p w:rsidR="005C3D37" w:rsidRPr="00D50132" w:rsidRDefault="005C3D37" w:rsidP="00D50132">
      <w:pPr>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D50132">
        <w:rPr>
          <w:rFonts w:ascii="Times New Roman" w:eastAsia="Times New Roman" w:hAnsi="Times New Roman" w:cs="Times New Roman"/>
          <w:b/>
          <w:bCs/>
          <w:sz w:val="28"/>
          <w:szCs w:val="28"/>
        </w:rPr>
        <w:t xml:space="preserve">CONCLUSIONS: </w:t>
      </w:r>
    </w:p>
    <w:p w:rsidR="005C3D37" w:rsidRPr="00BD189F" w:rsidRDefault="00070C7E" w:rsidP="00D50132">
      <w:pPr>
        <w:spacing w:before="100" w:beforeAutospacing="1" w:after="100" w:afterAutospacing="1" w:line="240" w:lineRule="auto"/>
        <w:jc w:val="both"/>
        <w:rPr>
          <w:rFonts w:ascii="Times New Roman" w:eastAsia="Times New Roman" w:hAnsi="Times New Roman" w:cs="Times New Roman"/>
          <w:sz w:val="28"/>
          <w:szCs w:val="28"/>
        </w:rPr>
      </w:pPr>
      <w:r w:rsidRPr="00BD189F">
        <w:rPr>
          <w:rFonts w:ascii="Times New Roman" w:eastAsia="Times New Roman" w:hAnsi="Times New Roman" w:cs="Times New Roman"/>
          <w:sz w:val="28"/>
          <w:szCs w:val="28"/>
        </w:rPr>
        <w:t xml:space="preserve">Since most causes of alcohol consumption and substance abuse among pupils/students have been linked to peer influence, lack of strict rules and laws, and easy accessibility to drugs and substances, we intend to </w:t>
      </w:r>
      <w:r w:rsidR="00D50132" w:rsidRPr="00BD189F">
        <w:rPr>
          <w:rFonts w:ascii="Times New Roman" w:eastAsia="Times New Roman" w:hAnsi="Times New Roman" w:cs="Times New Roman"/>
          <w:sz w:val="28"/>
          <w:szCs w:val="28"/>
        </w:rPr>
        <w:t xml:space="preserve">find out factors and solutions to address the problem through this baseline research. </w:t>
      </w:r>
    </w:p>
    <w:p w:rsidR="00C604FB" w:rsidRDefault="00C604FB" w:rsidP="00D50132">
      <w:pPr>
        <w:spacing w:before="100" w:beforeAutospacing="1" w:after="100" w:afterAutospacing="1" w:line="240" w:lineRule="auto"/>
        <w:jc w:val="both"/>
        <w:rPr>
          <w:rFonts w:ascii="Times New Roman" w:eastAsia="Times New Roman" w:hAnsi="Times New Roman" w:cs="Times New Roman"/>
          <w:sz w:val="28"/>
          <w:szCs w:val="28"/>
        </w:rPr>
      </w:pPr>
    </w:p>
    <w:p w:rsidR="00E86477" w:rsidRPr="00B46CC8" w:rsidRDefault="00B46CC8" w:rsidP="00B46CC8">
      <w:pPr>
        <w:spacing w:before="100" w:beforeAutospacing="1" w:after="100" w:afterAutospacing="1" w:line="240" w:lineRule="auto"/>
        <w:jc w:val="center"/>
        <w:rPr>
          <w:rFonts w:ascii="Times New Roman" w:eastAsia="Times New Roman" w:hAnsi="Times New Roman" w:cs="Times New Roman"/>
          <w:b/>
          <w:sz w:val="28"/>
          <w:szCs w:val="28"/>
        </w:rPr>
      </w:pPr>
      <w:r w:rsidRPr="00B46CC8">
        <w:rPr>
          <w:rFonts w:ascii="Times New Roman" w:eastAsia="Times New Roman" w:hAnsi="Times New Roman" w:cs="Times New Roman"/>
          <w:b/>
          <w:sz w:val="28"/>
          <w:szCs w:val="28"/>
        </w:rPr>
        <w:lastRenderedPageBreak/>
        <w:t>ESTIMATED BUDGET TO CARRY OUT THIS BASELINE RESEARCH SUBJECT TO CHANGES.</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2440"/>
        <w:gridCol w:w="1783"/>
        <w:gridCol w:w="2010"/>
      </w:tblGrid>
      <w:tr w:rsidR="00C604FB" w:rsidRPr="00C604FB" w:rsidTr="00B46CC8">
        <w:trPr>
          <w:trHeight w:val="859"/>
        </w:trPr>
        <w:tc>
          <w:tcPr>
            <w:tcW w:w="3185" w:type="dxa"/>
            <w:shd w:val="clear" w:color="auto" w:fill="auto"/>
          </w:tcPr>
          <w:p w:rsidR="00C604FB" w:rsidRPr="00C604FB" w:rsidRDefault="00C604FB" w:rsidP="00C604FB">
            <w:pPr>
              <w:rPr>
                <w:rFonts w:ascii="Times New Roman" w:eastAsia="Times New Roman" w:hAnsi="Times New Roman" w:cs="Times New Roman"/>
                <w:b/>
                <w:sz w:val="28"/>
                <w:szCs w:val="28"/>
                <w:lang w:val="en-GB"/>
              </w:rPr>
            </w:pPr>
            <w:r w:rsidRPr="00C604FB">
              <w:rPr>
                <w:rFonts w:ascii="Times New Roman" w:eastAsia="Times New Roman" w:hAnsi="Times New Roman" w:cs="Times New Roman"/>
                <w:b/>
                <w:sz w:val="28"/>
                <w:szCs w:val="28"/>
                <w:lang w:val="en-GB"/>
              </w:rPr>
              <w:t>ITEM</w:t>
            </w:r>
          </w:p>
        </w:tc>
        <w:tc>
          <w:tcPr>
            <w:tcW w:w="2440" w:type="dxa"/>
            <w:shd w:val="clear" w:color="auto" w:fill="auto"/>
          </w:tcPr>
          <w:p w:rsidR="00C604FB" w:rsidRPr="00C604FB" w:rsidRDefault="00C604FB" w:rsidP="00C604FB">
            <w:pPr>
              <w:rPr>
                <w:rFonts w:ascii="Times New Roman" w:eastAsia="Times New Roman" w:hAnsi="Times New Roman" w:cs="Times New Roman"/>
                <w:b/>
                <w:sz w:val="28"/>
                <w:szCs w:val="28"/>
                <w:lang w:val="en-GB"/>
              </w:rPr>
            </w:pPr>
            <w:r w:rsidRPr="00C604FB">
              <w:rPr>
                <w:rFonts w:ascii="Times New Roman" w:eastAsia="Times New Roman" w:hAnsi="Times New Roman" w:cs="Times New Roman"/>
                <w:b/>
                <w:sz w:val="28"/>
                <w:szCs w:val="28"/>
                <w:lang w:val="en-GB"/>
              </w:rPr>
              <w:t>QUANTITY</w:t>
            </w:r>
          </w:p>
        </w:tc>
        <w:tc>
          <w:tcPr>
            <w:tcW w:w="1783" w:type="dxa"/>
            <w:shd w:val="clear" w:color="auto" w:fill="auto"/>
          </w:tcPr>
          <w:p w:rsidR="00C604FB" w:rsidRPr="00C604FB" w:rsidRDefault="00C604FB" w:rsidP="00C604FB">
            <w:pPr>
              <w:rPr>
                <w:rFonts w:ascii="Times New Roman" w:eastAsia="Times New Roman" w:hAnsi="Times New Roman" w:cs="Times New Roman"/>
                <w:b/>
                <w:sz w:val="28"/>
                <w:szCs w:val="28"/>
                <w:lang w:val="en-GB"/>
              </w:rPr>
            </w:pPr>
            <w:r w:rsidRPr="00C604FB">
              <w:rPr>
                <w:rFonts w:ascii="Times New Roman" w:eastAsia="Times New Roman" w:hAnsi="Times New Roman" w:cs="Times New Roman"/>
                <w:b/>
                <w:sz w:val="28"/>
                <w:szCs w:val="28"/>
                <w:lang w:val="en-GB"/>
              </w:rPr>
              <w:t>UNIT COST</w:t>
            </w:r>
          </w:p>
        </w:tc>
        <w:tc>
          <w:tcPr>
            <w:tcW w:w="2010" w:type="dxa"/>
            <w:shd w:val="clear" w:color="auto" w:fill="auto"/>
          </w:tcPr>
          <w:p w:rsidR="00C604FB" w:rsidRPr="00C604FB" w:rsidRDefault="00C604FB" w:rsidP="00C604FB">
            <w:pPr>
              <w:rPr>
                <w:rFonts w:ascii="Times New Roman" w:eastAsia="Times New Roman" w:hAnsi="Times New Roman" w:cs="Times New Roman"/>
                <w:b/>
                <w:sz w:val="28"/>
                <w:szCs w:val="28"/>
                <w:lang w:val="en-GB"/>
              </w:rPr>
            </w:pPr>
            <w:r w:rsidRPr="00C604FB">
              <w:rPr>
                <w:rFonts w:ascii="Times New Roman" w:eastAsia="Times New Roman" w:hAnsi="Times New Roman" w:cs="Times New Roman"/>
                <w:b/>
                <w:sz w:val="28"/>
                <w:szCs w:val="28"/>
                <w:lang w:val="en-GB"/>
              </w:rPr>
              <w:t>TOTAL COST</w:t>
            </w:r>
            <w:r w:rsidR="00F422E4">
              <w:rPr>
                <w:rFonts w:ascii="Times New Roman" w:eastAsia="Times New Roman" w:hAnsi="Times New Roman" w:cs="Times New Roman"/>
                <w:b/>
                <w:sz w:val="28"/>
                <w:szCs w:val="28"/>
                <w:lang w:val="en-GB"/>
              </w:rPr>
              <w:t xml:space="preserve"> (UGX)</w:t>
            </w:r>
          </w:p>
        </w:tc>
      </w:tr>
      <w:tr w:rsidR="00C604FB" w:rsidRPr="00C604FB" w:rsidTr="00B46CC8">
        <w:trPr>
          <w:trHeight w:val="526"/>
        </w:trPr>
        <w:tc>
          <w:tcPr>
            <w:tcW w:w="3185" w:type="dxa"/>
            <w:shd w:val="clear" w:color="auto" w:fill="auto"/>
          </w:tcPr>
          <w:p w:rsidR="00C604FB" w:rsidRPr="00C604FB" w:rsidRDefault="00C604FB" w:rsidP="00C604FB">
            <w:pPr>
              <w:rPr>
                <w:rFonts w:ascii="Times New Roman" w:eastAsia="Times New Roman" w:hAnsi="Times New Roman" w:cs="Times New Roman"/>
                <w:sz w:val="28"/>
                <w:szCs w:val="28"/>
                <w:lang w:val="en-GB"/>
              </w:rPr>
            </w:pPr>
            <w:r w:rsidRPr="00C604FB">
              <w:rPr>
                <w:rFonts w:ascii="Times New Roman" w:eastAsia="Times New Roman" w:hAnsi="Times New Roman" w:cs="Times New Roman"/>
                <w:sz w:val="28"/>
                <w:szCs w:val="28"/>
                <w:lang w:val="en-GB"/>
              </w:rPr>
              <w:t>Ream of paper</w:t>
            </w:r>
          </w:p>
        </w:tc>
        <w:tc>
          <w:tcPr>
            <w:tcW w:w="2440" w:type="dxa"/>
            <w:shd w:val="clear" w:color="auto" w:fill="auto"/>
          </w:tcPr>
          <w:p w:rsidR="00C604FB" w:rsidRPr="00C604FB" w:rsidRDefault="00B46CC8" w:rsidP="00C604FB">
            <w:pPr>
              <w:rPr>
                <w:rFonts w:ascii="Times New Roman" w:eastAsia="Times New Roman" w:hAnsi="Times New Roman" w:cs="Times New Roman"/>
                <w:sz w:val="28"/>
                <w:szCs w:val="28"/>
                <w:lang w:val="en-GB"/>
              </w:rPr>
            </w:pPr>
            <w:r w:rsidRPr="00B46CC8">
              <w:rPr>
                <w:rFonts w:ascii="Times New Roman" w:eastAsia="Times New Roman" w:hAnsi="Times New Roman" w:cs="Times New Roman"/>
                <w:sz w:val="28"/>
                <w:szCs w:val="28"/>
                <w:lang w:val="en-GB"/>
              </w:rPr>
              <w:t>50</w:t>
            </w:r>
          </w:p>
        </w:tc>
        <w:tc>
          <w:tcPr>
            <w:tcW w:w="1783" w:type="dxa"/>
            <w:shd w:val="clear" w:color="auto" w:fill="auto"/>
          </w:tcPr>
          <w:p w:rsidR="00C604FB" w:rsidRPr="00C604FB" w:rsidRDefault="00C604FB" w:rsidP="00C604FB">
            <w:pPr>
              <w:rPr>
                <w:rFonts w:ascii="Times New Roman" w:eastAsia="Times New Roman" w:hAnsi="Times New Roman" w:cs="Times New Roman"/>
                <w:sz w:val="28"/>
                <w:szCs w:val="28"/>
                <w:lang w:val="en-GB"/>
              </w:rPr>
            </w:pPr>
            <w:r w:rsidRPr="00C604FB">
              <w:rPr>
                <w:rFonts w:ascii="Times New Roman" w:eastAsia="Times New Roman" w:hAnsi="Times New Roman" w:cs="Times New Roman"/>
                <w:sz w:val="28"/>
                <w:szCs w:val="28"/>
                <w:lang w:val="en-GB"/>
              </w:rPr>
              <w:t>15</w:t>
            </w:r>
            <w:r w:rsidR="006419CD">
              <w:rPr>
                <w:rFonts w:ascii="Times New Roman" w:eastAsia="Times New Roman" w:hAnsi="Times New Roman" w:cs="Times New Roman"/>
                <w:sz w:val="28"/>
                <w:szCs w:val="28"/>
                <w:lang w:val="en-GB"/>
              </w:rPr>
              <w:t>,</w:t>
            </w:r>
            <w:r w:rsidRPr="00C604FB">
              <w:rPr>
                <w:rFonts w:ascii="Times New Roman" w:eastAsia="Times New Roman" w:hAnsi="Times New Roman" w:cs="Times New Roman"/>
                <w:sz w:val="28"/>
                <w:szCs w:val="28"/>
                <w:lang w:val="en-GB"/>
              </w:rPr>
              <w:t>000</w:t>
            </w:r>
          </w:p>
        </w:tc>
        <w:tc>
          <w:tcPr>
            <w:tcW w:w="2010" w:type="dxa"/>
            <w:shd w:val="clear" w:color="auto" w:fill="auto"/>
          </w:tcPr>
          <w:p w:rsidR="00C604FB" w:rsidRPr="00C604FB" w:rsidRDefault="00B46CC8" w:rsidP="00C604FB">
            <w:pPr>
              <w:rPr>
                <w:rFonts w:ascii="Times New Roman" w:eastAsia="Times New Roman" w:hAnsi="Times New Roman" w:cs="Times New Roman"/>
                <w:sz w:val="28"/>
                <w:szCs w:val="28"/>
                <w:lang w:val="en-GB"/>
              </w:rPr>
            </w:pPr>
            <w:r w:rsidRPr="00B46CC8">
              <w:rPr>
                <w:rFonts w:ascii="Times New Roman" w:eastAsia="Times New Roman" w:hAnsi="Times New Roman" w:cs="Times New Roman"/>
                <w:sz w:val="28"/>
                <w:szCs w:val="28"/>
                <w:lang w:val="en-GB"/>
              </w:rPr>
              <w:t>7</w:t>
            </w:r>
            <w:r w:rsidR="00C604FB" w:rsidRPr="00C604FB">
              <w:rPr>
                <w:rFonts w:ascii="Times New Roman" w:eastAsia="Times New Roman" w:hAnsi="Times New Roman" w:cs="Times New Roman"/>
                <w:sz w:val="28"/>
                <w:szCs w:val="28"/>
                <w:lang w:val="en-GB"/>
              </w:rPr>
              <w:t>50</w:t>
            </w:r>
            <w:r w:rsidRPr="00B46CC8">
              <w:rPr>
                <w:rFonts w:ascii="Times New Roman" w:eastAsia="Times New Roman" w:hAnsi="Times New Roman" w:cs="Times New Roman"/>
                <w:sz w:val="28"/>
                <w:szCs w:val="28"/>
                <w:lang w:val="en-GB"/>
              </w:rPr>
              <w:t>,</w:t>
            </w:r>
            <w:r w:rsidR="00C604FB" w:rsidRPr="00C604FB">
              <w:rPr>
                <w:rFonts w:ascii="Times New Roman" w:eastAsia="Times New Roman" w:hAnsi="Times New Roman" w:cs="Times New Roman"/>
                <w:sz w:val="28"/>
                <w:szCs w:val="28"/>
                <w:lang w:val="en-GB"/>
              </w:rPr>
              <w:t>000</w:t>
            </w:r>
            <w:r w:rsidR="00EE3CE3">
              <w:rPr>
                <w:rFonts w:ascii="Times New Roman" w:eastAsia="Times New Roman" w:hAnsi="Times New Roman" w:cs="Times New Roman"/>
                <w:sz w:val="28"/>
                <w:szCs w:val="28"/>
                <w:lang w:val="en-GB"/>
              </w:rPr>
              <w:t>/=</w:t>
            </w:r>
          </w:p>
        </w:tc>
      </w:tr>
      <w:tr w:rsidR="00C604FB" w:rsidRPr="00C604FB" w:rsidTr="00B46CC8">
        <w:trPr>
          <w:trHeight w:val="526"/>
        </w:trPr>
        <w:tc>
          <w:tcPr>
            <w:tcW w:w="3185" w:type="dxa"/>
            <w:shd w:val="clear" w:color="auto" w:fill="auto"/>
          </w:tcPr>
          <w:p w:rsidR="00C604FB" w:rsidRPr="00C604FB" w:rsidRDefault="00C604FB" w:rsidP="00C604FB">
            <w:pPr>
              <w:rPr>
                <w:rFonts w:ascii="Times New Roman" w:eastAsia="Times New Roman" w:hAnsi="Times New Roman" w:cs="Times New Roman"/>
                <w:sz w:val="28"/>
                <w:szCs w:val="28"/>
                <w:lang w:val="en-GB"/>
              </w:rPr>
            </w:pPr>
            <w:r w:rsidRPr="00C604FB">
              <w:rPr>
                <w:rFonts w:ascii="Times New Roman" w:eastAsia="Times New Roman" w:hAnsi="Times New Roman" w:cs="Times New Roman"/>
                <w:sz w:val="28"/>
                <w:szCs w:val="28"/>
                <w:lang w:val="en-GB"/>
              </w:rPr>
              <w:t xml:space="preserve">Air time </w:t>
            </w:r>
          </w:p>
        </w:tc>
        <w:tc>
          <w:tcPr>
            <w:tcW w:w="2440" w:type="dxa"/>
            <w:shd w:val="clear" w:color="auto" w:fill="auto"/>
          </w:tcPr>
          <w:p w:rsidR="00C604FB" w:rsidRPr="00C604FB" w:rsidRDefault="00B46CC8" w:rsidP="00C604FB">
            <w:pPr>
              <w:rPr>
                <w:rFonts w:ascii="Times New Roman" w:eastAsia="Times New Roman" w:hAnsi="Times New Roman" w:cs="Times New Roman"/>
                <w:sz w:val="28"/>
                <w:szCs w:val="28"/>
                <w:lang w:val="en-GB"/>
              </w:rPr>
            </w:pPr>
            <w:r w:rsidRPr="00B46CC8">
              <w:rPr>
                <w:rFonts w:ascii="Times New Roman" w:eastAsia="Times New Roman" w:hAnsi="Times New Roman" w:cs="Times New Roman"/>
                <w:sz w:val="28"/>
                <w:szCs w:val="28"/>
                <w:lang w:val="en-GB"/>
              </w:rPr>
              <w:t>10</w:t>
            </w:r>
          </w:p>
        </w:tc>
        <w:tc>
          <w:tcPr>
            <w:tcW w:w="1783" w:type="dxa"/>
            <w:shd w:val="clear" w:color="auto" w:fill="auto"/>
          </w:tcPr>
          <w:p w:rsidR="00C604FB" w:rsidRPr="00C604FB" w:rsidRDefault="00C604FB" w:rsidP="00C604FB">
            <w:pPr>
              <w:rPr>
                <w:rFonts w:ascii="Times New Roman" w:eastAsia="Times New Roman" w:hAnsi="Times New Roman" w:cs="Times New Roman"/>
                <w:sz w:val="28"/>
                <w:szCs w:val="28"/>
                <w:lang w:val="en-GB"/>
              </w:rPr>
            </w:pPr>
            <w:r w:rsidRPr="00C604FB">
              <w:rPr>
                <w:rFonts w:ascii="Times New Roman" w:eastAsia="Times New Roman" w:hAnsi="Times New Roman" w:cs="Times New Roman"/>
                <w:sz w:val="28"/>
                <w:szCs w:val="28"/>
                <w:lang w:val="en-GB"/>
              </w:rPr>
              <w:t>30</w:t>
            </w:r>
            <w:r w:rsidR="006419CD">
              <w:rPr>
                <w:rFonts w:ascii="Times New Roman" w:eastAsia="Times New Roman" w:hAnsi="Times New Roman" w:cs="Times New Roman"/>
                <w:sz w:val="28"/>
                <w:szCs w:val="28"/>
                <w:lang w:val="en-GB"/>
              </w:rPr>
              <w:t>,</w:t>
            </w:r>
            <w:r w:rsidRPr="00C604FB">
              <w:rPr>
                <w:rFonts w:ascii="Times New Roman" w:eastAsia="Times New Roman" w:hAnsi="Times New Roman" w:cs="Times New Roman"/>
                <w:sz w:val="28"/>
                <w:szCs w:val="28"/>
                <w:lang w:val="en-GB"/>
              </w:rPr>
              <w:t>000</w:t>
            </w:r>
          </w:p>
        </w:tc>
        <w:tc>
          <w:tcPr>
            <w:tcW w:w="2010" w:type="dxa"/>
            <w:shd w:val="clear" w:color="auto" w:fill="auto"/>
          </w:tcPr>
          <w:p w:rsidR="00C604FB" w:rsidRPr="00C604FB" w:rsidRDefault="00B46CC8" w:rsidP="00C604FB">
            <w:pPr>
              <w:rPr>
                <w:rFonts w:ascii="Times New Roman" w:eastAsia="Times New Roman" w:hAnsi="Times New Roman" w:cs="Times New Roman"/>
                <w:sz w:val="28"/>
                <w:szCs w:val="28"/>
                <w:lang w:val="en-GB"/>
              </w:rPr>
            </w:pPr>
            <w:r w:rsidRPr="00B46CC8">
              <w:rPr>
                <w:rFonts w:ascii="Times New Roman" w:eastAsia="Times New Roman" w:hAnsi="Times New Roman" w:cs="Times New Roman"/>
                <w:sz w:val="28"/>
                <w:szCs w:val="28"/>
                <w:lang w:val="en-GB"/>
              </w:rPr>
              <w:t>30</w:t>
            </w:r>
            <w:r w:rsidR="00C604FB" w:rsidRPr="00C604FB">
              <w:rPr>
                <w:rFonts w:ascii="Times New Roman" w:eastAsia="Times New Roman" w:hAnsi="Times New Roman" w:cs="Times New Roman"/>
                <w:sz w:val="28"/>
                <w:szCs w:val="28"/>
                <w:lang w:val="en-GB"/>
              </w:rPr>
              <w:t>0</w:t>
            </w:r>
            <w:r w:rsidRPr="00B46CC8">
              <w:rPr>
                <w:rFonts w:ascii="Times New Roman" w:eastAsia="Times New Roman" w:hAnsi="Times New Roman" w:cs="Times New Roman"/>
                <w:sz w:val="28"/>
                <w:szCs w:val="28"/>
                <w:lang w:val="en-GB"/>
              </w:rPr>
              <w:t>,</w:t>
            </w:r>
            <w:r w:rsidR="00C604FB" w:rsidRPr="00C604FB">
              <w:rPr>
                <w:rFonts w:ascii="Times New Roman" w:eastAsia="Times New Roman" w:hAnsi="Times New Roman" w:cs="Times New Roman"/>
                <w:sz w:val="28"/>
                <w:szCs w:val="28"/>
                <w:lang w:val="en-GB"/>
              </w:rPr>
              <w:t>000</w:t>
            </w:r>
            <w:r w:rsidR="00EE3CE3">
              <w:rPr>
                <w:rFonts w:ascii="Times New Roman" w:eastAsia="Times New Roman" w:hAnsi="Times New Roman" w:cs="Times New Roman"/>
                <w:sz w:val="28"/>
                <w:szCs w:val="28"/>
                <w:lang w:val="en-GB"/>
              </w:rPr>
              <w:t>/=</w:t>
            </w:r>
          </w:p>
        </w:tc>
      </w:tr>
      <w:tr w:rsidR="00C604FB" w:rsidRPr="00C604FB" w:rsidTr="00B46CC8">
        <w:trPr>
          <w:trHeight w:val="511"/>
        </w:trPr>
        <w:tc>
          <w:tcPr>
            <w:tcW w:w="3185" w:type="dxa"/>
            <w:shd w:val="clear" w:color="auto" w:fill="auto"/>
          </w:tcPr>
          <w:p w:rsidR="00C604FB" w:rsidRPr="00C604FB" w:rsidRDefault="00B46CC8" w:rsidP="00C604FB">
            <w:pPr>
              <w:rPr>
                <w:rFonts w:ascii="Times New Roman" w:eastAsia="Times New Roman" w:hAnsi="Times New Roman" w:cs="Times New Roman"/>
                <w:sz w:val="28"/>
                <w:szCs w:val="28"/>
                <w:lang w:val="en-GB"/>
              </w:rPr>
            </w:pPr>
            <w:r w:rsidRPr="00B46CC8">
              <w:rPr>
                <w:rFonts w:ascii="Times New Roman" w:eastAsia="Times New Roman" w:hAnsi="Times New Roman" w:cs="Times New Roman"/>
                <w:sz w:val="28"/>
                <w:szCs w:val="28"/>
                <w:lang w:val="en-GB"/>
              </w:rPr>
              <w:t xml:space="preserve">Report writing </w:t>
            </w:r>
          </w:p>
        </w:tc>
        <w:tc>
          <w:tcPr>
            <w:tcW w:w="2440" w:type="dxa"/>
            <w:shd w:val="clear" w:color="auto" w:fill="auto"/>
          </w:tcPr>
          <w:p w:rsidR="00C604FB" w:rsidRPr="00C604FB" w:rsidRDefault="00B46CC8" w:rsidP="00C604FB">
            <w:pPr>
              <w:rPr>
                <w:rFonts w:ascii="Times New Roman" w:eastAsia="Times New Roman" w:hAnsi="Times New Roman" w:cs="Times New Roman"/>
                <w:sz w:val="28"/>
                <w:szCs w:val="28"/>
                <w:lang w:val="en-GB"/>
              </w:rPr>
            </w:pPr>
            <w:r w:rsidRPr="00B46CC8">
              <w:rPr>
                <w:rFonts w:ascii="Times New Roman" w:eastAsia="Times New Roman" w:hAnsi="Times New Roman" w:cs="Times New Roman"/>
                <w:sz w:val="28"/>
                <w:szCs w:val="28"/>
                <w:lang w:val="en-GB"/>
              </w:rPr>
              <w:t>3</w:t>
            </w:r>
          </w:p>
        </w:tc>
        <w:tc>
          <w:tcPr>
            <w:tcW w:w="1783" w:type="dxa"/>
            <w:shd w:val="clear" w:color="auto" w:fill="auto"/>
          </w:tcPr>
          <w:p w:rsidR="00C604FB" w:rsidRPr="00C604FB" w:rsidRDefault="00B46CC8" w:rsidP="00C604FB">
            <w:pPr>
              <w:rPr>
                <w:rFonts w:ascii="Times New Roman" w:eastAsia="Times New Roman" w:hAnsi="Times New Roman" w:cs="Times New Roman"/>
                <w:sz w:val="28"/>
                <w:szCs w:val="28"/>
                <w:lang w:val="en-GB"/>
              </w:rPr>
            </w:pPr>
            <w:r w:rsidRPr="00B46CC8">
              <w:rPr>
                <w:rFonts w:ascii="Times New Roman" w:eastAsia="Times New Roman" w:hAnsi="Times New Roman" w:cs="Times New Roman"/>
                <w:sz w:val="28"/>
                <w:szCs w:val="28"/>
                <w:lang w:val="en-GB"/>
              </w:rPr>
              <w:t>300,000</w:t>
            </w:r>
          </w:p>
        </w:tc>
        <w:tc>
          <w:tcPr>
            <w:tcW w:w="2010" w:type="dxa"/>
            <w:shd w:val="clear" w:color="auto" w:fill="auto"/>
          </w:tcPr>
          <w:p w:rsidR="00C604FB" w:rsidRPr="00C604FB" w:rsidRDefault="00B46CC8" w:rsidP="00C604FB">
            <w:pPr>
              <w:rPr>
                <w:rFonts w:ascii="Times New Roman" w:eastAsia="Times New Roman" w:hAnsi="Times New Roman" w:cs="Times New Roman"/>
                <w:sz w:val="28"/>
                <w:szCs w:val="28"/>
                <w:lang w:val="en-GB"/>
              </w:rPr>
            </w:pPr>
            <w:r w:rsidRPr="00B46CC8">
              <w:rPr>
                <w:rFonts w:ascii="Times New Roman" w:eastAsia="Times New Roman" w:hAnsi="Times New Roman" w:cs="Times New Roman"/>
                <w:sz w:val="28"/>
                <w:szCs w:val="28"/>
                <w:lang w:val="en-GB"/>
              </w:rPr>
              <w:t>900,000</w:t>
            </w:r>
            <w:r w:rsidR="00EE3CE3">
              <w:rPr>
                <w:rFonts w:ascii="Times New Roman" w:eastAsia="Times New Roman" w:hAnsi="Times New Roman" w:cs="Times New Roman"/>
                <w:sz w:val="28"/>
                <w:szCs w:val="28"/>
                <w:lang w:val="en-GB"/>
              </w:rPr>
              <w:t>/=</w:t>
            </w:r>
          </w:p>
        </w:tc>
      </w:tr>
      <w:tr w:rsidR="00C604FB" w:rsidRPr="00C604FB" w:rsidTr="00B46CC8">
        <w:trPr>
          <w:trHeight w:val="526"/>
        </w:trPr>
        <w:tc>
          <w:tcPr>
            <w:tcW w:w="3185" w:type="dxa"/>
            <w:shd w:val="clear" w:color="auto" w:fill="auto"/>
          </w:tcPr>
          <w:p w:rsidR="00C604FB" w:rsidRPr="00C604FB" w:rsidRDefault="00C604FB" w:rsidP="00C604FB">
            <w:pPr>
              <w:rPr>
                <w:rFonts w:ascii="Times New Roman" w:eastAsia="Times New Roman" w:hAnsi="Times New Roman" w:cs="Times New Roman"/>
                <w:sz w:val="28"/>
                <w:szCs w:val="28"/>
                <w:lang w:val="en-GB"/>
              </w:rPr>
            </w:pPr>
            <w:r w:rsidRPr="00C604FB">
              <w:rPr>
                <w:rFonts w:ascii="Times New Roman" w:eastAsia="Times New Roman" w:hAnsi="Times New Roman" w:cs="Times New Roman"/>
                <w:sz w:val="28"/>
                <w:szCs w:val="28"/>
                <w:lang w:val="en-GB"/>
              </w:rPr>
              <w:t xml:space="preserve">Research assistants </w:t>
            </w:r>
          </w:p>
        </w:tc>
        <w:tc>
          <w:tcPr>
            <w:tcW w:w="2440" w:type="dxa"/>
            <w:shd w:val="clear" w:color="auto" w:fill="auto"/>
          </w:tcPr>
          <w:p w:rsidR="00C604FB" w:rsidRPr="00C604FB" w:rsidRDefault="00C604FB" w:rsidP="00C604FB">
            <w:pPr>
              <w:rPr>
                <w:rFonts w:ascii="Times New Roman" w:eastAsia="Times New Roman" w:hAnsi="Times New Roman" w:cs="Times New Roman"/>
                <w:sz w:val="28"/>
                <w:szCs w:val="28"/>
                <w:lang w:val="en-GB"/>
              </w:rPr>
            </w:pPr>
            <w:r w:rsidRPr="00B46CC8">
              <w:rPr>
                <w:rFonts w:ascii="Times New Roman" w:eastAsia="Times New Roman" w:hAnsi="Times New Roman" w:cs="Times New Roman"/>
                <w:sz w:val="28"/>
                <w:szCs w:val="28"/>
                <w:lang w:val="en-GB"/>
              </w:rPr>
              <w:t>10 (for 10</w:t>
            </w:r>
            <w:r w:rsidR="006419CD">
              <w:rPr>
                <w:rFonts w:ascii="Times New Roman" w:eastAsia="Times New Roman" w:hAnsi="Times New Roman" w:cs="Times New Roman"/>
                <w:sz w:val="28"/>
                <w:szCs w:val="28"/>
                <w:lang w:val="en-GB"/>
              </w:rPr>
              <w:t xml:space="preserve"> </w:t>
            </w:r>
            <w:r w:rsidRPr="00C604FB">
              <w:rPr>
                <w:rFonts w:ascii="Times New Roman" w:eastAsia="Times New Roman" w:hAnsi="Times New Roman" w:cs="Times New Roman"/>
                <w:sz w:val="28"/>
                <w:szCs w:val="28"/>
                <w:lang w:val="en-GB"/>
              </w:rPr>
              <w:t>days)</w:t>
            </w:r>
          </w:p>
        </w:tc>
        <w:tc>
          <w:tcPr>
            <w:tcW w:w="1783" w:type="dxa"/>
            <w:shd w:val="clear" w:color="auto" w:fill="auto"/>
          </w:tcPr>
          <w:p w:rsidR="00C604FB" w:rsidRPr="00C604FB" w:rsidRDefault="00C604FB" w:rsidP="00C604FB">
            <w:pPr>
              <w:rPr>
                <w:rFonts w:ascii="Times New Roman" w:eastAsia="Times New Roman" w:hAnsi="Times New Roman" w:cs="Times New Roman"/>
                <w:sz w:val="28"/>
                <w:szCs w:val="28"/>
                <w:lang w:val="en-GB"/>
              </w:rPr>
            </w:pPr>
            <w:r w:rsidRPr="00C604FB">
              <w:rPr>
                <w:rFonts w:ascii="Times New Roman" w:eastAsia="Times New Roman" w:hAnsi="Times New Roman" w:cs="Times New Roman"/>
                <w:sz w:val="28"/>
                <w:szCs w:val="28"/>
                <w:lang w:val="en-GB"/>
              </w:rPr>
              <w:t>50</w:t>
            </w:r>
            <w:r w:rsidR="006419CD">
              <w:rPr>
                <w:rFonts w:ascii="Times New Roman" w:eastAsia="Times New Roman" w:hAnsi="Times New Roman" w:cs="Times New Roman"/>
                <w:sz w:val="28"/>
                <w:szCs w:val="28"/>
                <w:lang w:val="en-GB"/>
              </w:rPr>
              <w:t>,</w:t>
            </w:r>
            <w:r w:rsidRPr="00C604FB">
              <w:rPr>
                <w:rFonts w:ascii="Times New Roman" w:eastAsia="Times New Roman" w:hAnsi="Times New Roman" w:cs="Times New Roman"/>
                <w:sz w:val="28"/>
                <w:szCs w:val="28"/>
                <w:lang w:val="en-GB"/>
              </w:rPr>
              <w:t>000@each</w:t>
            </w:r>
          </w:p>
        </w:tc>
        <w:tc>
          <w:tcPr>
            <w:tcW w:w="2010" w:type="dxa"/>
            <w:shd w:val="clear" w:color="auto" w:fill="auto"/>
          </w:tcPr>
          <w:p w:rsidR="00C604FB" w:rsidRPr="00C604FB" w:rsidRDefault="00C604FB" w:rsidP="00C604FB">
            <w:pPr>
              <w:rPr>
                <w:rFonts w:ascii="Times New Roman" w:eastAsia="Times New Roman" w:hAnsi="Times New Roman" w:cs="Times New Roman"/>
                <w:sz w:val="28"/>
                <w:szCs w:val="28"/>
                <w:lang w:val="en-GB"/>
              </w:rPr>
            </w:pPr>
            <w:r w:rsidRPr="00C604FB">
              <w:rPr>
                <w:rFonts w:ascii="Times New Roman" w:eastAsia="Times New Roman" w:hAnsi="Times New Roman" w:cs="Times New Roman"/>
                <w:sz w:val="28"/>
                <w:szCs w:val="28"/>
                <w:lang w:val="en-GB"/>
              </w:rPr>
              <w:t>5</w:t>
            </w:r>
            <w:r w:rsidR="00B46CC8" w:rsidRPr="00B46CC8">
              <w:rPr>
                <w:rFonts w:ascii="Times New Roman" w:eastAsia="Times New Roman" w:hAnsi="Times New Roman" w:cs="Times New Roman"/>
                <w:sz w:val="28"/>
                <w:szCs w:val="28"/>
                <w:lang w:val="en-GB"/>
              </w:rPr>
              <w:t>,</w:t>
            </w:r>
            <w:r w:rsidRPr="00B46CC8">
              <w:rPr>
                <w:rFonts w:ascii="Times New Roman" w:eastAsia="Times New Roman" w:hAnsi="Times New Roman" w:cs="Times New Roman"/>
                <w:sz w:val="28"/>
                <w:szCs w:val="28"/>
                <w:lang w:val="en-GB"/>
              </w:rPr>
              <w:t>0</w:t>
            </w:r>
            <w:r w:rsidRPr="00C604FB">
              <w:rPr>
                <w:rFonts w:ascii="Times New Roman" w:eastAsia="Times New Roman" w:hAnsi="Times New Roman" w:cs="Times New Roman"/>
                <w:sz w:val="28"/>
                <w:szCs w:val="28"/>
                <w:lang w:val="en-GB"/>
              </w:rPr>
              <w:t>00</w:t>
            </w:r>
            <w:r w:rsidR="00B46CC8" w:rsidRPr="00B46CC8">
              <w:rPr>
                <w:rFonts w:ascii="Times New Roman" w:eastAsia="Times New Roman" w:hAnsi="Times New Roman" w:cs="Times New Roman"/>
                <w:sz w:val="28"/>
                <w:szCs w:val="28"/>
                <w:lang w:val="en-GB"/>
              </w:rPr>
              <w:t>,</w:t>
            </w:r>
            <w:r w:rsidRPr="00C604FB">
              <w:rPr>
                <w:rFonts w:ascii="Times New Roman" w:eastAsia="Times New Roman" w:hAnsi="Times New Roman" w:cs="Times New Roman"/>
                <w:sz w:val="28"/>
                <w:szCs w:val="28"/>
                <w:lang w:val="en-GB"/>
              </w:rPr>
              <w:t>000</w:t>
            </w:r>
            <w:r w:rsidR="00EE3CE3">
              <w:rPr>
                <w:rFonts w:ascii="Times New Roman" w:eastAsia="Times New Roman" w:hAnsi="Times New Roman" w:cs="Times New Roman"/>
                <w:sz w:val="28"/>
                <w:szCs w:val="28"/>
                <w:lang w:val="en-GB"/>
              </w:rPr>
              <w:t>/=</w:t>
            </w:r>
          </w:p>
        </w:tc>
      </w:tr>
      <w:tr w:rsidR="00C604FB" w:rsidRPr="00C604FB" w:rsidTr="00B46CC8">
        <w:trPr>
          <w:trHeight w:val="859"/>
        </w:trPr>
        <w:tc>
          <w:tcPr>
            <w:tcW w:w="3185" w:type="dxa"/>
            <w:shd w:val="clear" w:color="auto" w:fill="auto"/>
          </w:tcPr>
          <w:p w:rsidR="00C604FB" w:rsidRPr="00C604FB" w:rsidRDefault="00C604FB" w:rsidP="00C604FB">
            <w:pPr>
              <w:rPr>
                <w:rFonts w:ascii="Times New Roman" w:eastAsia="Times New Roman" w:hAnsi="Times New Roman" w:cs="Times New Roman"/>
                <w:sz w:val="28"/>
                <w:szCs w:val="28"/>
                <w:lang w:val="en-GB"/>
              </w:rPr>
            </w:pPr>
            <w:r w:rsidRPr="00C604FB">
              <w:rPr>
                <w:rFonts w:ascii="Times New Roman" w:eastAsia="Times New Roman" w:hAnsi="Times New Roman" w:cs="Times New Roman"/>
                <w:sz w:val="28"/>
                <w:szCs w:val="28"/>
                <w:lang w:val="en-GB"/>
              </w:rPr>
              <w:t xml:space="preserve">Printing questionnaires/ hiring recorder </w:t>
            </w:r>
          </w:p>
        </w:tc>
        <w:tc>
          <w:tcPr>
            <w:tcW w:w="2440" w:type="dxa"/>
            <w:shd w:val="clear" w:color="auto" w:fill="auto"/>
          </w:tcPr>
          <w:p w:rsidR="00C604FB" w:rsidRPr="00C604FB" w:rsidRDefault="006419CD" w:rsidP="00C604FB">
            <w:pPr>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10 days </w:t>
            </w:r>
          </w:p>
        </w:tc>
        <w:tc>
          <w:tcPr>
            <w:tcW w:w="1783" w:type="dxa"/>
            <w:shd w:val="clear" w:color="auto" w:fill="auto"/>
          </w:tcPr>
          <w:p w:rsidR="00C604FB" w:rsidRPr="00C604FB" w:rsidRDefault="006419CD" w:rsidP="00C604FB">
            <w:pPr>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300,000</w:t>
            </w:r>
            <w:r w:rsidR="00C604FB" w:rsidRPr="00C604FB">
              <w:rPr>
                <w:rFonts w:ascii="Times New Roman" w:eastAsia="Times New Roman" w:hAnsi="Times New Roman" w:cs="Times New Roman"/>
                <w:sz w:val="28"/>
                <w:szCs w:val="28"/>
                <w:lang w:val="en-GB"/>
              </w:rPr>
              <w:t xml:space="preserve"> </w:t>
            </w:r>
          </w:p>
        </w:tc>
        <w:tc>
          <w:tcPr>
            <w:tcW w:w="2010" w:type="dxa"/>
            <w:shd w:val="clear" w:color="auto" w:fill="auto"/>
          </w:tcPr>
          <w:p w:rsidR="00C604FB" w:rsidRPr="00C604FB" w:rsidRDefault="00C604FB" w:rsidP="00C604FB">
            <w:pPr>
              <w:rPr>
                <w:rFonts w:ascii="Times New Roman" w:eastAsia="Times New Roman" w:hAnsi="Times New Roman" w:cs="Times New Roman"/>
                <w:sz w:val="28"/>
                <w:szCs w:val="28"/>
                <w:lang w:val="en-GB"/>
              </w:rPr>
            </w:pPr>
            <w:r w:rsidRPr="00C604FB">
              <w:rPr>
                <w:rFonts w:ascii="Times New Roman" w:eastAsia="Times New Roman" w:hAnsi="Times New Roman" w:cs="Times New Roman"/>
                <w:sz w:val="28"/>
                <w:szCs w:val="28"/>
                <w:lang w:val="en-GB"/>
              </w:rPr>
              <w:t>3</w:t>
            </w:r>
            <w:r w:rsidR="00B46CC8" w:rsidRPr="00B46CC8">
              <w:rPr>
                <w:rFonts w:ascii="Times New Roman" w:eastAsia="Times New Roman" w:hAnsi="Times New Roman" w:cs="Times New Roman"/>
                <w:sz w:val="28"/>
                <w:szCs w:val="28"/>
                <w:lang w:val="en-GB"/>
              </w:rPr>
              <w:t>,</w:t>
            </w:r>
            <w:r w:rsidRPr="00B46CC8">
              <w:rPr>
                <w:rFonts w:ascii="Times New Roman" w:eastAsia="Times New Roman" w:hAnsi="Times New Roman" w:cs="Times New Roman"/>
                <w:sz w:val="28"/>
                <w:szCs w:val="28"/>
                <w:lang w:val="en-GB"/>
              </w:rPr>
              <w:t>0</w:t>
            </w:r>
            <w:r w:rsidRPr="00C604FB">
              <w:rPr>
                <w:rFonts w:ascii="Times New Roman" w:eastAsia="Times New Roman" w:hAnsi="Times New Roman" w:cs="Times New Roman"/>
                <w:sz w:val="28"/>
                <w:szCs w:val="28"/>
                <w:lang w:val="en-GB"/>
              </w:rPr>
              <w:t>00</w:t>
            </w:r>
            <w:r w:rsidR="00B46CC8" w:rsidRPr="00B46CC8">
              <w:rPr>
                <w:rFonts w:ascii="Times New Roman" w:eastAsia="Times New Roman" w:hAnsi="Times New Roman" w:cs="Times New Roman"/>
                <w:sz w:val="28"/>
                <w:szCs w:val="28"/>
                <w:lang w:val="en-GB"/>
              </w:rPr>
              <w:t>,</w:t>
            </w:r>
            <w:r w:rsidRPr="00C604FB">
              <w:rPr>
                <w:rFonts w:ascii="Times New Roman" w:eastAsia="Times New Roman" w:hAnsi="Times New Roman" w:cs="Times New Roman"/>
                <w:sz w:val="28"/>
                <w:szCs w:val="28"/>
                <w:lang w:val="en-GB"/>
              </w:rPr>
              <w:t>000</w:t>
            </w:r>
            <w:r w:rsidR="00EE3CE3">
              <w:rPr>
                <w:rFonts w:ascii="Times New Roman" w:eastAsia="Times New Roman" w:hAnsi="Times New Roman" w:cs="Times New Roman"/>
                <w:sz w:val="28"/>
                <w:szCs w:val="28"/>
                <w:lang w:val="en-GB"/>
              </w:rPr>
              <w:t>/=</w:t>
            </w:r>
          </w:p>
        </w:tc>
      </w:tr>
      <w:tr w:rsidR="00C604FB" w:rsidRPr="00C604FB" w:rsidTr="00B46CC8">
        <w:trPr>
          <w:trHeight w:val="526"/>
        </w:trPr>
        <w:tc>
          <w:tcPr>
            <w:tcW w:w="3185" w:type="dxa"/>
            <w:shd w:val="clear" w:color="auto" w:fill="auto"/>
          </w:tcPr>
          <w:p w:rsidR="00C604FB" w:rsidRPr="00C604FB" w:rsidRDefault="00C604FB" w:rsidP="00C604FB">
            <w:pPr>
              <w:rPr>
                <w:rFonts w:ascii="Times New Roman" w:eastAsia="Times New Roman" w:hAnsi="Times New Roman" w:cs="Times New Roman"/>
                <w:sz w:val="28"/>
                <w:szCs w:val="28"/>
                <w:lang w:val="en-GB"/>
              </w:rPr>
            </w:pPr>
            <w:r w:rsidRPr="00C604FB">
              <w:rPr>
                <w:rFonts w:ascii="Times New Roman" w:eastAsia="Times New Roman" w:hAnsi="Times New Roman" w:cs="Times New Roman"/>
                <w:sz w:val="28"/>
                <w:szCs w:val="28"/>
                <w:lang w:val="en-GB"/>
              </w:rPr>
              <w:t xml:space="preserve">Data entrants </w:t>
            </w:r>
          </w:p>
        </w:tc>
        <w:tc>
          <w:tcPr>
            <w:tcW w:w="2440" w:type="dxa"/>
            <w:shd w:val="clear" w:color="auto" w:fill="auto"/>
          </w:tcPr>
          <w:p w:rsidR="00C604FB" w:rsidRPr="00C604FB" w:rsidRDefault="00C604FB" w:rsidP="00C604FB">
            <w:pPr>
              <w:rPr>
                <w:rFonts w:ascii="Times New Roman" w:eastAsia="Times New Roman" w:hAnsi="Times New Roman" w:cs="Times New Roman"/>
                <w:sz w:val="28"/>
                <w:szCs w:val="28"/>
                <w:lang w:val="en-GB"/>
              </w:rPr>
            </w:pPr>
            <w:r w:rsidRPr="00B46CC8">
              <w:rPr>
                <w:rFonts w:ascii="Times New Roman" w:eastAsia="Times New Roman" w:hAnsi="Times New Roman" w:cs="Times New Roman"/>
                <w:sz w:val="28"/>
                <w:szCs w:val="28"/>
                <w:lang w:val="en-GB"/>
              </w:rPr>
              <w:t>5 (5 days)</w:t>
            </w:r>
          </w:p>
        </w:tc>
        <w:tc>
          <w:tcPr>
            <w:tcW w:w="1783" w:type="dxa"/>
            <w:shd w:val="clear" w:color="auto" w:fill="auto"/>
          </w:tcPr>
          <w:p w:rsidR="00C604FB" w:rsidRPr="00C604FB" w:rsidRDefault="00C604FB" w:rsidP="00C604FB">
            <w:pPr>
              <w:rPr>
                <w:rFonts w:ascii="Times New Roman" w:eastAsia="Times New Roman" w:hAnsi="Times New Roman" w:cs="Times New Roman"/>
                <w:sz w:val="28"/>
                <w:szCs w:val="28"/>
                <w:lang w:val="en-GB"/>
              </w:rPr>
            </w:pPr>
            <w:r w:rsidRPr="00B46CC8">
              <w:rPr>
                <w:rFonts w:ascii="Times New Roman" w:eastAsia="Times New Roman" w:hAnsi="Times New Roman" w:cs="Times New Roman"/>
                <w:sz w:val="28"/>
                <w:szCs w:val="28"/>
                <w:lang w:val="en-GB"/>
              </w:rPr>
              <w:t>100,000</w:t>
            </w:r>
          </w:p>
        </w:tc>
        <w:tc>
          <w:tcPr>
            <w:tcW w:w="2010" w:type="dxa"/>
            <w:shd w:val="clear" w:color="auto" w:fill="auto"/>
          </w:tcPr>
          <w:p w:rsidR="00C604FB" w:rsidRPr="00C604FB" w:rsidRDefault="00C604FB" w:rsidP="00C604FB">
            <w:pPr>
              <w:rPr>
                <w:rFonts w:ascii="Times New Roman" w:eastAsia="Times New Roman" w:hAnsi="Times New Roman" w:cs="Times New Roman"/>
                <w:sz w:val="28"/>
                <w:szCs w:val="28"/>
                <w:lang w:val="en-GB"/>
              </w:rPr>
            </w:pPr>
            <w:r w:rsidRPr="00B46CC8">
              <w:rPr>
                <w:rFonts w:ascii="Times New Roman" w:eastAsia="Times New Roman" w:hAnsi="Times New Roman" w:cs="Times New Roman"/>
                <w:sz w:val="28"/>
                <w:szCs w:val="28"/>
                <w:lang w:val="en-GB"/>
              </w:rPr>
              <w:t>2,5</w:t>
            </w:r>
            <w:r w:rsidRPr="00C604FB">
              <w:rPr>
                <w:rFonts w:ascii="Times New Roman" w:eastAsia="Times New Roman" w:hAnsi="Times New Roman" w:cs="Times New Roman"/>
                <w:sz w:val="28"/>
                <w:szCs w:val="28"/>
                <w:lang w:val="en-GB"/>
              </w:rPr>
              <w:t>00</w:t>
            </w:r>
            <w:r w:rsidRPr="00B46CC8">
              <w:rPr>
                <w:rFonts w:ascii="Times New Roman" w:eastAsia="Times New Roman" w:hAnsi="Times New Roman" w:cs="Times New Roman"/>
                <w:sz w:val="28"/>
                <w:szCs w:val="28"/>
                <w:lang w:val="en-GB"/>
              </w:rPr>
              <w:t>,</w:t>
            </w:r>
            <w:r w:rsidRPr="00C604FB">
              <w:rPr>
                <w:rFonts w:ascii="Times New Roman" w:eastAsia="Times New Roman" w:hAnsi="Times New Roman" w:cs="Times New Roman"/>
                <w:sz w:val="28"/>
                <w:szCs w:val="28"/>
                <w:lang w:val="en-GB"/>
              </w:rPr>
              <w:t>000</w:t>
            </w:r>
            <w:r w:rsidR="00EE3CE3">
              <w:rPr>
                <w:rFonts w:ascii="Times New Roman" w:eastAsia="Times New Roman" w:hAnsi="Times New Roman" w:cs="Times New Roman"/>
                <w:sz w:val="28"/>
                <w:szCs w:val="28"/>
                <w:lang w:val="en-GB"/>
              </w:rPr>
              <w:t>/=</w:t>
            </w:r>
          </w:p>
        </w:tc>
      </w:tr>
      <w:tr w:rsidR="00C604FB" w:rsidRPr="00C604FB" w:rsidTr="00B46CC8">
        <w:trPr>
          <w:trHeight w:val="526"/>
        </w:trPr>
        <w:tc>
          <w:tcPr>
            <w:tcW w:w="3185" w:type="dxa"/>
            <w:shd w:val="clear" w:color="auto" w:fill="auto"/>
          </w:tcPr>
          <w:p w:rsidR="00C604FB" w:rsidRPr="00C604FB" w:rsidRDefault="00C604FB" w:rsidP="00C604FB">
            <w:pPr>
              <w:rPr>
                <w:rFonts w:ascii="Times New Roman" w:eastAsia="Times New Roman" w:hAnsi="Times New Roman" w:cs="Times New Roman"/>
                <w:sz w:val="28"/>
                <w:szCs w:val="28"/>
                <w:lang w:val="en-GB"/>
              </w:rPr>
            </w:pPr>
            <w:r w:rsidRPr="00B46CC8">
              <w:rPr>
                <w:rFonts w:ascii="Times New Roman" w:eastAsia="Times New Roman" w:hAnsi="Times New Roman" w:cs="Times New Roman"/>
                <w:sz w:val="28"/>
                <w:szCs w:val="28"/>
                <w:lang w:val="en-GB"/>
              </w:rPr>
              <w:t>Translators</w:t>
            </w:r>
            <w:r w:rsidRPr="00C604FB">
              <w:rPr>
                <w:rFonts w:ascii="Times New Roman" w:eastAsia="Times New Roman" w:hAnsi="Times New Roman" w:cs="Times New Roman"/>
                <w:sz w:val="28"/>
                <w:szCs w:val="28"/>
                <w:lang w:val="en-GB"/>
              </w:rPr>
              <w:t xml:space="preserve"> </w:t>
            </w:r>
          </w:p>
        </w:tc>
        <w:tc>
          <w:tcPr>
            <w:tcW w:w="2440" w:type="dxa"/>
            <w:shd w:val="clear" w:color="auto" w:fill="auto"/>
          </w:tcPr>
          <w:p w:rsidR="00C604FB" w:rsidRPr="00C604FB" w:rsidRDefault="00C604FB" w:rsidP="00C604FB">
            <w:pPr>
              <w:rPr>
                <w:rFonts w:ascii="Times New Roman" w:eastAsia="Times New Roman" w:hAnsi="Times New Roman" w:cs="Times New Roman"/>
                <w:sz w:val="28"/>
                <w:szCs w:val="28"/>
                <w:lang w:val="en-GB"/>
              </w:rPr>
            </w:pPr>
            <w:r w:rsidRPr="00C604FB">
              <w:rPr>
                <w:rFonts w:ascii="Times New Roman" w:eastAsia="Times New Roman" w:hAnsi="Times New Roman" w:cs="Times New Roman"/>
                <w:sz w:val="28"/>
                <w:szCs w:val="28"/>
                <w:lang w:val="en-GB"/>
              </w:rPr>
              <w:t>5</w:t>
            </w:r>
          </w:p>
        </w:tc>
        <w:tc>
          <w:tcPr>
            <w:tcW w:w="1783" w:type="dxa"/>
            <w:shd w:val="clear" w:color="auto" w:fill="auto"/>
          </w:tcPr>
          <w:p w:rsidR="00C604FB" w:rsidRPr="00C604FB" w:rsidRDefault="00C604FB" w:rsidP="00C604FB">
            <w:pPr>
              <w:rPr>
                <w:rFonts w:ascii="Times New Roman" w:eastAsia="Times New Roman" w:hAnsi="Times New Roman" w:cs="Times New Roman"/>
                <w:sz w:val="28"/>
                <w:szCs w:val="28"/>
                <w:lang w:val="en-GB"/>
              </w:rPr>
            </w:pPr>
            <w:r w:rsidRPr="00C604FB">
              <w:rPr>
                <w:rFonts w:ascii="Times New Roman" w:eastAsia="Times New Roman" w:hAnsi="Times New Roman" w:cs="Times New Roman"/>
                <w:sz w:val="28"/>
                <w:szCs w:val="28"/>
                <w:lang w:val="en-GB"/>
              </w:rPr>
              <w:t>25</w:t>
            </w:r>
            <w:r w:rsidR="00B46CC8" w:rsidRPr="00B46CC8">
              <w:rPr>
                <w:rFonts w:ascii="Times New Roman" w:eastAsia="Times New Roman" w:hAnsi="Times New Roman" w:cs="Times New Roman"/>
                <w:sz w:val="28"/>
                <w:szCs w:val="28"/>
                <w:lang w:val="en-GB"/>
              </w:rPr>
              <w:t>0,</w:t>
            </w:r>
            <w:r w:rsidRPr="00C604FB">
              <w:rPr>
                <w:rFonts w:ascii="Times New Roman" w:eastAsia="Times New Roman" w:hAnsi="Times New Roman" w:cs="Times New Roman"/>
                <w:sz w:val="28"/>
                <w:szCs w:val="28"/>
                <w:lang w:val="en-GB"/>
              </w:rPr>
              <w:t>000</w:t>
            </w:r>
          </w:p>
        </w:tc>
        <w:tc>
          <w:tcPr>
            <w:tcW w:w="2010" w:type="dxa"/>
            <w:shd w:val="clear" w:color="auto" w:fill="auto"/>
          </w:tcPr>
          <w:p w:rsidR="00C604FB" w:rsidRPr="00C604FB" w:rsidRDefault="00C604FB" w:rsidP="00C604FB">
            <w:pPr>
              <w:rPr>
                <w:rFonts w:ascii="Times New Roman" w:eastAsia="Times New Roman" w:hAnsi="Times New Roman" w:cs="Times New Roman"/>
                <w:sz w:val="28"/>
                <w:szCs w:val="28"/>
                <w:lang w:val="en-GB"/>
              </w:rPr>
            </w:pPr>
            <w:r w:rsidRPr="00C604FB">
              <w:rPr>
                <w:rFonts w:ascii="Times New Roman" w:eastAsia="Times New Roman" w:hAnsi="Times New Roman" w:cs="Times New Roman"/>
                <w:sz w:val="28"/>
                <w:szCs w:val="28"/>
                <w:lang w:val="en-GB"/>
              </w:rPr>
              <w:t>1</w:t>
            </w:r>
            <w:r w:rsidR="00B46CC8" w:rsidRPr="00B46CC8">
              <w:rPr>
                <w:rFonts w:ascii="Times New Roman" w:eastAsia="Times New Roman" w:hAnsi="Times New Roman" w:cs="Times New Roman"/>
                <w:sz w:val="28"/>
                <w:szCs w:val="28"/>
                <w:lang w:val="en-GB"/>
              </w:rPr>
              <w:t>,</w:t>
            </w:r>
            <w:r w:rsidRPr="00C604FB">
              <w:rPr>
                <w:rFonts w:ascii="Times New Roman" w:eastAsia="Times New Roman" w:hAnsi="Times New Roman" w:cs="Times New Roman"/>
                <w:sz w:val="28"/>
                <w:szCs w:val="28"/>
                <w:lang w:val="en-GB"/>
              </w:rPr>
              <w:t>250</w:t>
            </w:r>
            <w:r w:rsidR="00B46CC8" w:rsidRPr="00B46CC8">
              <w:rPr>
                <w:rFonts w:ascii="Times New Roman" w:eastAsia="Times New Roman" w:hAnsi="Times New Roman" w:cs="Times New Roman"/>
                <w:sz w:val="28"/>
                <w:szCs w:val="28"/>
                <w:lang w:val="en-GB"/>
              </w:rPr>
              <w:t>,0</w:t>
            </w:r>
            <w:r w:rsidRPr="00C604FB">
              <w:rPr>
                <w:rFonts w:ascii="Times New Roman" w:eastAsia="Times New Roman" w:hAnsi="Times New Roman" w:cs="Times New Roman"/>
                <w:sz w:val="28"/>
                <w:szCs w:val="28"/>
                <w:lang w:val="en-GB"/>
              </w:rPr>
              <w:t>00</w:t>
            </w:r>
            <w:r w:rsidR="00EE3CE3">
              <w:rPr>
                <w:rFonts w:ascii="Times New Roman" w:eastAsia="Times New Roman" w:hAnsi="Times New Roman" w:cs="Times New Roman"/>
                <w:sz w:val="28"/>
                <w:szCs w:val="28"/>
                <w:lang w:val="en-GB"/>
              </w:rPr>
              <w:t>/=</w:t>
            </w:r>
          </w:p>
        </w:tc>
      </w:tr>
      <w:tr w:rsidR="00C604FB" w:rsidRPr="00C604FB" w:rsidTr="00B46CC8">
        <w:trPr>
          <w:trHeight w:val="526"/>
        </w:trPr>
        <w:tc>
          <w:tcPr>
            <w:tcW w:w="3185" w:type="dxa"/>
            <w:shd w:val="clear" w:color="auto" w:fill="auto"/>
          </w:tcPr>
          <w:p w:rsidR="00C604FB" w:rsidRPr="00C604FB" w:rsidRDefault="00C604FB" w:rsidP="00C604FB">
            <w:pPr>
              <w:rPr>
                <w:rFonts w:ascii="Times New Roman" w:eastAsia="Times New Roman" w:hAnsi="Times New Roman" w:cs="Times New Roman"/>
                <w:sz w:val="28"/>
                <w:szCs w:val="28"/>
                <w:lang w:val="en-GB"/>
              </w:rPr>
            </w:pPr>
            <w:r w:rsidRPr="00B46CC8">
              <w:rPr>
                <w:rFonts w:ascii="Times New Roman" w:eastAsia="Times New Roman" w:hAnsi="Times New Roman" w:cs="Times New Roman"/>
                <w:sz w:val="28"/>
                <w:szCs w:val="28"/>
                <w:lang w:val="en-GB"/>
              </w:rPr>
              <w:t>Food and drinks</w:t>
            </w:r>
          </w:p>
        </w:tc>
        <w:tc>
          <w:tcPr>
            <w:tcW w:w="2440" w:type="dxa"/>
            <w:shd w:val="clear" w:color="auto" w:fill="auto"/>
          </w:tcPr>
          <w:p w:rsidR="00C604FB" w:rsidRPr="00C604FB" w:rsidRDefault="00B46CC8" w:rsidP="00C604FB">
            <w:pPr>
              <w:rPr>
                <w:rFonts w:ascii="Times New Roman" w:eastAsia="Times New Roman" w:hAnsi="Times New Roman" w:cs="Times New Roman"/>
                <w:sz w:val="28"/>
                <w:szCs w:val="28"/>
                <w:lang w:val="en-GB"/>
              </w:rPr>
            </w:pPr>
            <w:r w:rsidRPr="00B46CC8">
              <w:rPr>
                <w:rFonts w:ascii="Times New Roman" w:eastAsia="Times New Roman" w:hAnsi="Times New Roman" w:cs="Times New Roman"/>
                <w:sz w:val="28"/>
                <w:szCs w:val="28"/>
                <w:lang w:val="en-GB"/>
              </w:rPr>
              <w:t>15(10</w:t>
            </w:r>
            <w:r w:rsidR="006419CD">
              <w:rPr>
                <w:rFonts w:ascii="Times New Roman" w:eastAsia="Times New Roman" w:hAnsi="Times New Roman" w:cs="Times New Roman"/>
                <w:sz w:val="28"/>
                <w:szCs w:val="28"/>
                <w:lang w:val="en-GB"/>
              </w:rPr>
              <w:t xml:space="preserve"> days</w:t>
            </w:r>
            <w:r w:rsidRPr="00B46CC8">
              <w:rPr>
                <w:rFonts w:ascii="Times New Roman" w:eastAsia="Times New Roman" w:hAnsi="Times New Roman" w:cs="Times New Roman"/>
                <w:sz w:val="28"/>
                <w:szCs w:val="28"/>
                <w:lang w:val="en-GB"/>
              </w:rPr>
              <w:t>)</w:t>
            </w:r>
          </w:p>
        </w:tc>
        <w:tc>
          <w:tcPr>
            <w:tcW w:w="1783" w:type="dxa"/>
            <w:shd w:val="clear" w:color="auto" w:fill="auto"/>
          </w:tcPr>
          <w:p w:rsidR="00C604FB" w:rsidRPr="00C604FB" w:rsidRDefault="00B46CC8" w:rsidP="00C604FB">
            <w:pPr>
              <w:rPr>
                <w:rFonts w:ascii="Times New Roman" w:eastAsia="Times New Roman" w:hAnsi="Times New Roman" w:cs="Times New Roman"/>
                <w:sz w:val="28"/>
                <w:szCs w:val="28"/>
                <w:lang w:val="en-GB"/>
              </w:rPr>
            </w:pPr>
            <w:r w:rsidRPr="00B46CC8">
              <w:rPr>
                <w:rFonts w:ascii="Times New Roman" w:eastAsia="Times New Roman" w:hAnsi="Times New Roman" w:cs="Times New Roman"/>
                <w:sz w:val="28"/>
                <w:szCs w:val="28"/>
                <w:lang w:val="en-GB"/>
              </w:rPr>
              <w:t>2</w:t>
            </w:r>
            <w:r w:rsidR="00C604FB" w:rsidRPr="00C604FB">
              <w:rPr>
                <w:rFonts w:ascii="Times New Roman" w:eastAsia="Times New Roman" w:hAnsi="Times New Roman" w:cs="Times New Roman"/>
                <w:sz w:val="28"/>
                <w:szCs w:val="28"/>
                <w:lang w:val="en-GB"/>
              </w:rPr>
              <w:t>0</w:t>
            </w:r>
            <w:r w:rsidR="00EE3CE3">
              <w:rPr>
                <w:rFonts w:ascii="Times New Roman" w:eastAsia="Times New Roman" w:hAnsi="Times New Roman" w:cs="Times New Roman"/>
                <w:sz w:val="28"/>
                <w:szCs w:val="28"/>
                <w:lang w:val="en-GB"/>
              </w:rPr>
              <w:t>,</w:t>
            </w:r>
            <w:r w:rsidR="00C604FB" w:rsidRPr="00C604FB">
              <w:rPr>
                <w:rFonts w:ascii="Times New Roman" w:eastAsia="Times New Roman" w:hAnsi="Times New Roman" w:cs="Times New Roman"/>
                <w:sz w:val="28"/>
                <w:szCs w:val="28"/>
                <w:lang w:val="en-GB"/>
              </w:rPr>
              <w:t>000</w:t>
            </w:r>
          </w:p>
        </w:tc>
        <w:tc>
          <w:tcPr>
            <w:tcW w:w="2010" w:type="dxa"/>
            <w:shd w:val="clear" w:color="auto" w:fill="auto"/>
          </w:tcPr>
          <w:p w:rsidR="00C604FB" w:rsidRPr="00C604FB" w:rsidRDefault="00B46CC8" w:rsidP="00C604FB">
            <w:pPr>
              <w:rPr>
                <w:rFonts w:ascii="Times New Roman" w:eastAsia="Times New Roman" w:hAnsi="Times New Roman" w:cs="Times New Roman"/>
                <w:sz w:val="28"/>
                <w:szCs w:val="28"/>
                <w:lang w:val="en-GB"/>
              </w:rPr>
            </w:pPr>
            <w:r w:rsidRPr="00B46CC8">
              <w:rPr>
                <w:rFonts w:ascii="Times New Roman" w:eastAsia="Times New Roman" w:hAnsi="Times New Roman" w:cs="Times New Roman"/>
                <w:sz w:val="28"/>
                <w:szCs w:val="28"/>
                <w:lang w:val="en-GB"/>
              </w:rPr>
              <w:t>3,00</w:t>
            </w:r>
            <w:r w:rsidR="00C604FB" w:rsidRPr="00C604FB">
              <w:rPr>
                <w:rFonts w:ascii="Times New Roman" w:eastAsia="Times New Roman" w:hAnsi="Times New Roman" w:cs="Times New Roman"/>
                <w:sz w:val="28"/>
                <w:szCs w:val="28"/>
                <w:lang w:val="en-GB"/>
              </w:rPr>
              <w:t>0</w:t>
            </w:r>
            <w:r w:rsidRPr="00B46CC8">
              <w:rPr>
                <w:rFonts w:ascii="Times New Roman" w:eastAsia="Times New Roman" w:hAnsi="Times New Roman" w:cs="Times New Roman"/>
                <w:sz w:val="28"/>
                <w:szCs w:val="28"/>
                <w:lang w:val="en-GB"/>
              </w:rPr>
              <w:t>,</w:t>
            </w:r>
            <w:r w:rsidR="00C604FB" w:rsidRPr="00C604FB">
              <w:rPr>
                <w:rFonts w:ascii="Times New Roman" w:eastAsia="Times New Roman" w:hAnsi="Times New Roman" w:cs="Times New Roman"/>
                <w:sz w:val="28"/>
                <w:szCs w:val="28"/>
                <w:lang w:val="en-GB"/>
              </w:rPr>
              <w:t>000</w:t>
            </w:r>
            <w:r w:rsidR="00EE3CE3">
              <w:rPr>
                <w:rFonts w:ascii="Times New Roman" w:eastAsia="Times New Roman" w:hAnsi="Times New Roman" w:cs="Times New Roman"/>
                <w:sz w:val="28"/>
                <w:szCs w:val="28"/>
                <w:lang w:val="en-GB"/>
              </w:rPr>
              <w:t>/=</w:t>
            </w:r>
          </w:p>
        </w:tc>
      </w:tr>
      <w:tr w:rsidR="00C604FB" w:rsidRPr="00C604FB" w:rsidTr="00B46CC8">
        <w:trPr>
          <w:trHeight w:val="511"/>
        </w:trPr>
        <w:tc>
          <w:tcPr>
            <w:tcW w:w="3185" w:type="dxa"/>
            <w:shd w:val="clear" w:color="auto" w:fill="auto"/>
          </w:tcPr>
          <w:p w:rsidR="00C604FB" w:rsidRPr="00C604FB" w:rsidRDefault="00C604FB" w:rsidP="00C604FB">
            <w:pPr>
              <w:rPr>
                <w:rFonts w:ascii="Times New Roman" w:eastAsia="Times New Roman" w:hAnsi="Times New Roman" w:cs="Times New Roman"/>
                <w:sz w:val="28"/>
                <w:szCs w:val="28"/>
                <w:lang w:val="en-GB"/>
              </w:rPr>
            </w:pPr>
            <w:r w:rsidRPr="00C604FB">
              <w:rPr>
                <w:rFonts w:ascii="Times New Roman" w:eastAsia="Times New Roman" w:hAnsi="Times New Roman" w:cs="Times New Roman"/>
                <w:sz w:val="28"/>
                <w:szCs w:val="28"/>
                <w:lang w:val="en-GB"/>
              </w:rPr>
              <w:t>Other expenses</w:t>
            </w:r>
          </w:p>
        </w:tc>
        <w:tc>
          <w:tcPr>
            <w:tcW w:w="2440" w:type="dxa"/>
            <w:shd w:val="clear" w:color="auto" w:fill="auto"/>
          </w:tcPr>
          <w:p w:rsidR="00C604FB" w:rsidRPr="00C604FB" w:rsidRDefault="00C604FB" w:rsidP="00C604FB">
            <w:pPr>
              <w:rPr>
                <w:rFonts w:ascii="Times New Roman" w:eastAsia="Times New Roman" w:hAnsi="Times New Roman" w:cs="Times New Roman"/>
                <w:sz w:val="28"/>
                <w:szCs w:val="28"/>
                <w:lang w:val="en-GB"/>
              </w:rPr>
            </w:pPr>
          </w:p>
        </w:tc>
        <w:tc>
          <w:tcPr>
            <w:tcW w:w="1783" w:type="dxa"/>
            <w:shd w:val="clear" w:color="auto" w:fill="auto"/>
          </w:tcPr>
          <w:p w:rsidR="00C604FB" w:rsidRPr="00C604FB" w:rsidRDefault="00C604FB" w:rsidP="00C604FB">
            <w:pPr>
              <w:rPr>
                <w:rFonts w:ascii="Times New Roman" w:eastAsia="Times New Roman" w:hAnsi="Times New Roman" w:cs="Times New Roman"/>
                <w:sz w:val="28"/>
                <w:szCs w:val="28"/>
                <w:lang w:val="en-GB"/>
              </w:rPr>
            </w:pPr>
          </w:p>
        </w:tc>
        <w:tc>
          <w:tcPr>
            <w:tcW w:w="2010" w:type="dxa"/>
            <w:shd w:val="clear" w:color="auto" w:fill="auto"/>
          </w:tcPr>
          <w:p w:rsidR="00C604FB" w:rsidRPr="00C604FB" w:rsidRDefault="00C604FB" w:rsidP="00C604FB">
            <w:pPr>
              <w:rPr>
                <w:rFonts w:ascii="Times New Roman" w:eastAsia="Times New Roman" w:hAnsi="Times New Roman" w:cs="Times New Roman"/>
                <w:sz w:val="28"/>
                <w:szCs w:val="28"/>
                <w:lang w:val="en-GB"/>
              </w:rPr>
            </w:pPr>
            <w:r w:rsidRPr="00C604FB">
              <w:rPr>
                <w:rFonts w:ascii="Times New Roman" w:eastAsia="Times New Roman" w:hAnsi="Times New Roman" w:cs="Times New Roman"/>
                <w:sz w:val="28"/>
                <w:szCs w:val="28"/>
                <w:lang w:val="en-GB"/>
              </w:rPr>
              <w:t>500</w:t>
            </w:r>
            <w:r w:rsidR="00EE3CE3">
              <w:rPr>
                <w:rFonts w:ascii="Times New Roman" w:eastAsia="Times New Roman" w:hAnsi="Times New Roman" w:cs="Times New Roman"/>
                <w:sz w:val="28"/>
                <w:szCs w:val="28"/>
                <w:lang w:val="en-GB"/>
              </w:rPr>
              <w:t>,</w:t>
            </w:r>
            <w:r w:rsidRPr="00C604FB">
              <w:rPr>
                <w:rFonts w:ascii="Times New Roman" w:eastAsia="Times New Roman" w:hAnsi="Times New Roman" w:cs="Times New Roman"/>
                <w:sz w:val="28"/>
                <w:szCs w:val="28"/>
                <w:lang w:val="en-GB"/>
              </w:rPr>
              <w:t>000</w:t>
            </w:r>
            <w:r w:rsidR="00EE3CE3">
              <w:rPr>
                <w:rFonts w:ascii="Times New Roman" w:eastAsia="Times New Roman" w:hAnsi="Times New Roman" w:cs="Times New Roman"/>
                <w:sz w:val="28"/>
                <w:szCs w:val="28"/>
                <w:lang w:val="en-GB"/>
              </w:rPr>
              <w:t>/=</w:t>
            </w:r>
          </w:p>
        </w:tc>
      </w:tr>
      <w:tr w:rsidR="00C604FB" w:rsidRPr="00C604FB" w:rsidTr="00B46CC8">
        <w:trPr>
          <w:trHeight w:val="596"/>
        </w:trPr>
        <w:tc>
          <w:tcPr>
            <w:tcW w:w="3185" w:type="dxa"/>
            <w:shd w:val="clear" w:color="auto" w:fill="auto"/>
          </w:tcPr>
          <w:p w:rsidR="00C604FB" w:rsidRPr="00C604FB" w:rsidRDefault="00C604FB" w:rsidP="00C604FB">
            <w:pPr>
              <w:rPr>
                <w:rFonts w:ascii="Times New Roman" w:eastAsia="Times New Roman" w:hAnsi="Times New Roman" w:cs="Times New Roman"/>
                <w:b/>
                <w:color w:val="FF0000"/>
                <w:sz w:val="32"/>
                <w:szCs w:val="32"/>
                <w:lang w:val="en-GB"/>
              </w:rPr>
            </w:pPr>
            <w:r w:rsidRPr="00C604FB">
              <w:rPr>
                <w:rFonts w:ascii="Times New Roman" w:eastAsia="Times New Roman" w:hAnsi="Times New Roman" w:cs="Times New Roman"/>
                <w:b/>
                <w:color w:val="FF0000"/>
                <w:sz w:val="32"/>
                <w:szCs w:val="32"/>
                <w:lang w:val="en-GB"/>
              </w:rPr>
              <w:t>Total</w:t>
            </w:r>
          </w:p>
        </w:tc>
        <w:tc>
          <w:tcPr>
            <w:tcW w:w="2440" w:type="dxa"/>
            <w:shd w:val="clear" w:color="auto" w:fill="auto"/>
          </w:tcPr>
          <w:p w:rsidR="00C604FB" w:rsidRPr="00C604FB" w:rsidRDefault="00C604FB" w:rsidP="00C604FB">
            <w:pPr>
              <w:rPr>
                <w:rFonts w:ascii="Times New Roman" w:eastAsia="Times New Roman" w:hAnsi="Times New Roman" w:cs="Times New Roman"/>
                <w:b/>
                <w:color w:val="FF0000"/>
                <w:sz w:val="32"/>
                <w:szCs w:val="32"/>
                <w:lang w:val="en-GB"/>
              </w:rPr>
            </w:pPr>
          </w:p>
        </w:tc>
        <w:tc>
          <w:tcPr>
            <w:tcW w:w="1783" w:type="dxa"/>
            <w:shd w:val="clear" w:color="auto" w:fill="auto"/>
          </w:tcPr>
          <w:p w:rsidR="00C604FB" w:rsidRPr="00C604FB" w:rsidRDefault="00C604FB" w:rsidP="00C604FB">
            <w:pPr>
              <w:rPr>
                <w:rFonts w:ascii="Times New Roman" w:eastAsia="Times New Roman" w:hAnsi="Times New Roman" w:cs="Times New Roman"/>
                <w:b/>
                <w:color w:val="FF0000"/>
                <w:sz w:val="32"/>
                <w:szCs w:val="32"/>
                <w:lang w:val="en-GB"/>
              </w:rPr>
            </w:pPr>
          </w:p>
        </w:tc>
        <w:tc>
          <w:tcPr>
            <w:tcW w:w="2010" w:type="dxa"/>
            <w:shd w:val="clear" w:color="auto" w:fill="auto"/>
          </w:tcPr>
          <w:p w:rsidR="00C604FB" w:rsidRPr="00C604FB" w:rsidRDefault="00B46CC8" w:rsidP="00C604FB">
            <w:pPr>
              <w:spacing w:after="0" w:line="240" w:lineRule="auto"/>
              <w:rPr>
                <w:rFonts w:ascii="Times New Roman" w:eastAsia="Calibri" w:hAnsi="Times New Roman" w:cs="Times New Roman"/>
                <w:b/>
                <w:color w:val="FF0000"/>
                <w:sz w:val="32"/>
                <w:szCs w:val="32"/>
              </w:rPr>
            </w:pPr>
            <w:r w:rsidRPr="00B46CC8">
              <w:rPr>
                <w:rFonts w:ascii="Times New Roman" w:eastAsia="Calibri" w:hAnsi="Times New Roman" w:cs="Times New Roman"/>
                <w:b/>
                <w:color w:val="FF0000"/>
                <w:sz w:val="32"/>
                <w:szCs w:val="32"/>
              </w:rPr>
              <w:t>17,200,000/=</w:t>
            </w:r>
          </w:p>
          <w:p w:rsidR="00C604FB" w:rsidRPr="00C604FB" w:rsidRDefault="00C604FB" w:rsidP="00C604FB">
            <w:pPr>
              <w:rPr>
                <w:rFonts w:ascii="Times New Roman" w:eastAsia="Times New Roman" w:hAnsi="Times New Roman" w:cs="Times New Roman"/>
                <w:b/>
                <w:color w:val="FF0000"/>
                <w:sz w:val="32"/>
                <w:szCs w:val="32"/>
              </w:rPr>
            </w:pPr>
          </w:p>
          <w:p w:rsidR="00C604FB" w:rsidRPr="00C604FB" w:rsidRDefault="00C604FB" w:rsidP="00C604FB">
            <w:pPr>
              <w:rPr>
                <w:rFonts w:ascii="Times New Roman" w:eastAsia="Times New Roman" w:hAnsi="Times New Roman" w:cs="Times New Roman"/>
                <w:b/>
                <w:color w:val="FF0000"/>
                <w:sz w:val="32"/>
                <w:szCs w:val="32"/>
                <w:lang w:val="en-GB"/>
              </w:rPr>
            </w:pPr>
          </w:p>
        </w:tc>
      </w:tr>
    </w:tbl>
    <w:p w:rsidR="00C604FB" w:rsidRDefault="00C604FB" w:rsidP="00E86477">
      <w:pPr>
        <w:spacing w:before="100" w:beforeAutospacing="1" w:after="100" w:afterAutospacing="1" w:line="240" w:lineRule="auto"/>
        <w:jc w:val="both"/>
        <w:rPr>
          <w:rFonts w:ascii="Times New Roman" w:eastAsia="Times New Roman" w:hAnsi="Times New Roman" w:cs="Times New Roman"/>
          <w:b/>
          <w:sz w:val="28"/>
          <w:szCs w:val="28"/>
        </w:rPr>
      </w:pPr>
    </w:p>
    <w:p w:rsidR="00B46CC8" w:rsidRDefault="00B46CC8" w:rsidP="00E86477">
      <w:pPr>
        <w:spacing w:before="100" w:beforeAutospacing="1" w:after="100" w:afterAutospacing="1" w:line="240" w:lineRule="auto"/>
        <w:jc w:val="both"/>
        <w:rPr>
          <w:rFonts w:ascii="Times New Roman" w:eastAsia="Times New Roman" w:hAnsi="Times New Roman" w:cs="Times New Roman"/>
          <w:b/>
          <w:sz w:val="28"/>
          <w:szCs w:val="28"/>
        </w:rPr>
      </w:pPr>
    </w:p>
    <w:p w:rsidR="00B46CC8" w:rsidRDefault="00B46CC8" w:rsidP="00E86477">
      <w:pPr>
        <w:spacing w:before="100" w:beforeAutospacing="1" w:after="100" w:afterAutospacing="1" w:line="240" w:lineRule="auto"/>
        <w:jc w:val="both"/>
        <w:rPr>
          <w:rFonts w:ascii="Times New Roman" w:eastAsia="Times New Roman" w:hAnsi="Times New Roman" w:cs="Times New Roman"/>
          <w:b/>
          <w:sz w:val="28"/>
          <w:szCs w:val="28"/>
        </w:rPr>
      </w:pPr>
    </w:p>
    <w:p w:rsidR="00BD189F" w:rsidRDefault="00BD189F" w:rsidP="00BD189F">
      <w:pPr>
        <w:tabs>
          <w:tab w:val="left" w:pos="2535"/>
        </w:tabs>
        <w:spacing w:before="100" w:beforeAutospacing="1" w:after="100" w:afterAutospacing="1"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rsidR="00B46CC8" w:rsidRDefault="00B46CC8" w:rsidP="00E86477">
      <w:pPr>
        <w:spacing w:before="100" w:beforeAutospacing="1" w:after="100" w:afterAutospacing="1" w:line="240" w:lineRule="auto"/>
        <w:jc w:val="both"/>
        <w:rPr>
          <w:rFonts w:ascii="Times New Roman" w:eastAsia="Times New Roman" w:hAnsi="Times New Roman" w:cs="Times New Roman"/>
          <w:b/>
          <w:sz w:val="28"/>
          <w:szCs w:val="28"/>
        </w:rPr>
      </w:pPr>
    </w:p>
    <w:p w:rsidR="00F422E4" w:rsidRDefault="00F422E4" w:rsidP="00E86477">
      <w:pPr>
        <w:spacing w:before="100" w:beforeAutospacing="1" w:after="100" w:afterAutospacing="1" w:line="240" w:lineRule="auto"/>
        <w:jc w:val="both"/>
        <w:rPr>
          <w:rFonts w:ascii="Times New Roman" w:eastAsia="Times New Roman" w:hAnsi="Times New Roman" w:cs="Times New Roman"/>
          <w:b/>
          <w:sz w:val="28"/>
          <w:szCs w:val="28"/>
        </w:rPr>
      </w:pPr>
    </w:p>
    <w:p w:rsidR="00E86477" w:rsidRPr="00E86477" w:rsidRDefault="00E86477" w:rsidP="00E86477">
      <w:pPr>
        <w:spacing w:before="100" w:beforeAutospacing="1" w:after="100" w:afterAutospacing="1" w:line="240" w:lineRule="auto"/>
        <w:jc w:val="both"/>
        <w:rPr>
          <w:rFonts w:ascii="Times New Roman" w:eastAsia="Times New Roman" w:hAnsi="Times New Roman" w:cs="Times New Roman"/>
          <w:b/>
          <w:sz w:val="28"/>
          <w:szCs w:val="28"/>
        </w:rPr>
      </w:pPr>
      <w:r w:rsidRPr="00E86477">
        <w:rPr>
          <w:rFonts w:ascii="Times New Roman" w:eastAsia="Times New Roman" w:hAnsi="Times New Roman" w:cs="Times New Roman"/>
          <w:b/>
          <w:sz w:val="28"/>
          <w:szCs w:val="28"/>
        </w:rPr>
        <w:lastRenderedPageBreak/>
        <w:t xml:space="preserve">REFERENCES </w:t>
      </w:r>
    </w:p>
    <w:p w:rsidR="00E86477" w:rsidRPr="00E86477" w:rsidRDefault="00E86477" w:rsidP="00E86477">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E86477">
        <w:rPr>
          <w:rFonts w:ascii="Times New Roman" w:eastAsia="Times New Roman" w:hAnsi="Times New Roman" w:cs="Times New Roman"/>
          <w:sz w:val="28"/>
          <w:szCs w:val="28"/>
        </w:rPr>
        <w:t>Abbo</w:t>
      </w:r>
      <w:proofErr w:type="spellEnd"/>
      <w:r w:rsidRPr="00E86477">
        <w:rPr>
          <w:rFonts w:ascii="Times New Roman" w:eastAsia="Times New Roman" w:hAnsi="Times New Roman" w:cs="Times New Roman"/>
          <w:sz w:val="28"/>
          <w:szCs w:val="28"/>
        </w:rPr>
        <w:t xml:space="preserve"> C, </w:t>
      </w:r>
      <w:proofErr w:type="spellStart"/>
      <w:r w:rsidRPr="00E86477">
        <w:rPr>
          <w:rFonts w:ascii="Times New Roman" w:eastAsia="Times New Roman" w:hAnsi="Times New Roman" w:cs="Times New Roman"/>
          <w:sz w:val="28"/>
          <w:szCs w:val="28"/>
        </w:rPr>
        <w:t>Okello</w:t>
      </w:r>
      <w:proofErr w:type="spellEnd"/>
      <w:r w:rsidRPr="00E86477">
        <w:rPr>
          <w:rFonts w:ascii="Times New Roman" w:eastAsia="Times New Roman" w:hAnsi="Times New Roman" w:cs="Times New Roman"/>
          <w:sz w:val="28"/>
          <w:szCs w:val="28"/>
        </w:rPr>
        <w:t xml:space="preserve"> ES, </w:t>
      </w:r>
      <w:proofErr w:type="spellStart"/>
      <w:r w:rsidRPr="00E86477">
        <w:rPr>
          <w:rFonts w:ascii="Times New Roman" w:eastAsia="Times New Roman" w:hAnsi="Times New Roman" w:cs="Times New Roman"/>
          <w:sz w:val="28"/>
          <w:szCs w:val="28"/>
        </w:rPr>
        <w:t>Muhwezi</w:t>
      </w:r>
      <w:proofErr w:type="spellEnd"/>
      <w:r w:rsidRPr="00E86477">
        <w:rPr>
          <w:rFonts w:ascii="Times New Roman" w:eastAsia="Times New Roman" w:hAnsi="Times New Roman" w:cs="Times New Roman"/>
          <w:sz w:val="28"/>
          <w:szCs w:val="28"/>
        </w:rPr>
        <w:t xml:space="preserve"> W, </w:t>
      </w:r>
      <w:proofErr w:type="spellStart"/>
      <w:r w:rsidRPr="00E86477">
        <w:rPr>
          <w:rFonts w:ascii="Times New Roman" w:eastAsia="Times New Roman" w:hAnsi="Times New Roman" w:cs="Times New Roman"/>
          <w:sz w:val="28"/>
          <w:szCs w:val="28"/>
        </w:rPr>
        <w:t>Akello</w:t>
      </w:r>
      <w:proofErr w:type="spellEnd"/>
      <w:r w:rsidRPr="00E86477">
        <w:rPr>
          <w:rFonts w:ascii="Times New Roman" w:eastAsia="Times New Roman" w:hAnsi="Times New Roman" w:cs="Times New Roman"/>
          <w:sz w:val="28"/>
          <w:szCs w:val="28"/>
        </w:rPr>
        <w:t xml:space="preserve"> G, </w:t>
      </w:r>
      <w:proofErr w:type="spellStart"/>
      <w:r w:rsidRPr="00E86477">
        <w:rPr>
          <w:rFonts w:ascii="Times New Roman" w:eastAsia="Times New Roman" w:hAnsi="Times New Roman" w:cs="Times New Roman"/>
          <w:sz w:val="28"/>
          <w:szCs w:val="28"/>
        </w:rPr>
        <w:t>Ovuga</w:t>
      </w:r>
      <w:proofErr w:type="spellEnd"/>
      <w:r w:rsidRPr="00E86477">
        <w:rPr>
          <w:rFonts w:ascii="Times New Roman" w:eastAsia="Times New Roman" w:hAnsi="Times New Roman" w:cs="Times New Roman"/>
          <w:sz w:val="28"/>
          <w:szCs w:val="28"/>
        </w:rPr>
        <w:t xml:space="preserve"> E. Alcohol, substance use and psychosocial competence of adolescents in selected secondary schools in Uganda: a cross sectional survey. International Neuropsychiatric Disease Journal. 2016</w:t>
      </w:r>
    </w:p>
    <w:p w:rsidR="00E86477" w:rsidRPr="00E86477" w:rsidRDefault="00E86477" w:rsidP="00E86477">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E86477">
        <w:rPr>
          <w:rFonts w:ascii="Times New Roman" w:eastAsia="Times New Roman" w:hAnsi="Times New Roman" w:cs="Times New Roman"/>
          <w:sz w:val="28"/>
          <w:szCs w:val="28"/>
        </w:rPr>
        <w:t>Botvin</w:t>
      </w:r>
      <w:proofErr w:type="spellEnd"/>
      <w:r w:rsidRPr="00E86477">
        <w:rPr>
          <w:rFonts w:ascii="Times New Roman" w:eastAsia="Times New Roman" w:hAnsi="Times New Roman" w:cs="Times New Roman"/>
          <w:sz w:val="28"/>
          <w:szCs w:val="28"/>
        </w:rPr>
        <w:t xml:space="preserve"> GJ, Griffin KW, Diaz T, </w:t>
      </w:r>
      <w:proofErr w:type="spellStart"/>
      <w:r w:rsidRPr="00E86477">
        <w:rPr>
          <w:rFonts w:ascii="Times New Roman" w:eastAsia="Times New Roman" w:hAnsi="Times New Roman" w:cs="Times New Roman"/>
          <w:sz w:val="28"/>
          <w:szCs w:val="28"/>
        </w:rPr>
        <w:t>Scheier</w:t>
      </w:r>
      <w:proofErr w:type="spellEnd"/>
      <w:r w:rsidRPr="00E86477">
        <w:rPr>
          <w:rFonts w:ascii="Times New Roman" w:eastAsia="Times New Roman" w:hAnsi="Times New Roman" w:cs="Times New Roman"/>
          <w:sz w:val="28"/>
          <w:szCs w:val="28"/>
        </w:rPr>
        <w:t xml:space="preserve"> LM, Williams C, Epstein JA. Preventing illicit drug use in adolescents: Long-term follow-up data from a randomized control trial of a school population. Addictive Behaviors. 2000</w:t>
      </w:r>
    </w:p>
    <w:p w:rsidR="00E86477" w:rsidRDefault="00E86477" w:rsidP="00E86477">
      <w:pPr>
        <w:spacing w:before="100" w:beforeAutospacing="1" w:after="100" w:afterAutospacing="1" w:line="240" w:lineRule="auto"/>
        <w:jc w:val="both"/>
        <w:rPr>
          <w:rFonts w:ascii="Times New Roman" w:eastAsia="Times New Roman" w:hAnsi="Times New Roman" w:cs="Times New Roman"/>
          <w:sz w:val="28"/>
          <w:szCs w:val="28"/>
        </w:rPr>
      </w:pPr>
      <w:r w:rsidRPr="00E86477">
        <w:rPr>
          <w:rFonts w:ascii="Times New Roman" w:eastAsia="Times New Roman" w:hAnsi="Times New Roman" w:cs="Times New Roman"/>
          <w:sz w:val="28"/>
          <w:szCs w:val="28"/>
        </w:rPr>
        <w:t xml:space="preserve">Clara M, </w:t>
      </w:r>
      <w:proofErr w:type="spellStart"/>
      <w:r w:rsidRPr="00E86477">
        <w:rPr>
          <w:rFonts w:ascii="Times New Roman" w:eastAsia="Times New Roman" w:hAnsi="Times New Roman" w:cs="Times New Roman"/>
          <w:sz w:val="28"/>
          <w:szCs w:val="28"/>
        </w:rPr>
        <w:t>Bradizza</w:t>
      </w:r>
      <w:proofErr w:type="spellEnd"/>
      <w:r w:rsidRPr="00E86477">
        <w:rPr>
          <w:rFonts w:ascii="Times New Roman" w:eastAsia="Times New Roman" w:hAnsi="Times New Roman" w:cs="Times New Roman"/>
          <w:sz w:val="28"/>
          <w:szCs w:val="28"/>
        </w:rPr>
        <w:t xml:space="preserve"> AR, Grace M. Barnes social and coping reasons for drinking: Predicting Alcohol Misuse in Adolescents. JSA. 1999</w:t>
      </w:r>
    </w:p>
    <w:p w:rsidR="00E86477" w:rsidRPr="00E86477" w:rsidRDefault="00E86477" w:rsidP="00E86477">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E86477">
        <w:rPr>
          <w:rFonts w:ascii="Times New Roman" w:eastAsia="Times New Roman" w:hAnsi="Times New Roman" w:cs="Times New Roman"/>
          <w:sz w:val="28"/>
          <w:szCs w:val="28"/>
        </w:rPr>
        <w:t>Gilvarry</w:t>
      </w:r>
      <w:proofErr w:type="spellEnd"/>
      <w:r w:rsidRPr="00E86477">
        <w:rPr>
          <w:rFonts w:ascii="Times New Roman" w:eastAsia="Times New Roman" w:hAnsi="Times New Roman" w:cs="Times New Roman"/>
          <w:sz w:val="28"/>
          <w:szCs w:val="28"/>
        </w:rPr>
        <w:t xml:space="preserve"> E. Substance Abuse in young people. J Child </w:t>
      </w:r>
      <w:proofErr w:type="spellStart"/>
      <w:r w:rsidRPr="00E86477">
        <w:rPr>
          <w:rFonts w:ascii="Times New Roman" w:eastAsia="Times New Roman" w:hAnsi="Times New Roman" w:cs="Times New Roman"/>
          <w:sz w:val="28"/>
          <w:szCs w:val="28"/>
        </w:rPr>
        <w:t>Psychol</w:t>
      </w:r>
      <w:proofErr w:type="spellEnd"/>
      <w:r w:rsidRPr="00E86477">
        <w:rPr>
          <w:rFonts w:ascii="Times New Roman" w:eastAsia="Times New Roman" w:hAnsi="Times New Roman" w:cs="Times New Roman"/>
          <w:sz w:val="28"/>
          <w:szCs w:val="28"/>
        </w:rPr>
        <w:t xml:space="preserve"> </w:t>
      </w:r>
      <w:proofErr w:type="spellStart"/>
      <w:r w:rsidRPr="00E86477">
        <w:rPr>
          <w:rFonts w:ascii="Times New Roman" w:eastAsia="Times New Roman" w:hAnsi="Times New Roman" w:cs="Times New Roman"/>
          <w:sz w:val="28"/>
          <w:szCs w:val="28"/>
        </w:rPr>
        <w:t>Psychiat</w:t>
      </w:r>
      <w:proofErr w:type="spellEnd"/>
      <w:r w:rsidRPr="00E86477">
        <w:rPr>
          <w:rFonts w:ascii="Times New Roman" w:eastAsia="Times New Roman" w:hAnsi="Times New Roman" w:cs="Times New Roman"/>
          <w:sz w:val="28"/>
          <w:szCs w:val="28"/>
        </w:rPr>
        <w:t>. 2000; 41:55–80.</w:t>
      </w:r>
    </w:p>
    <w:p w:rsidR="00E86477" w:rsidRDefault="00E86477" w:rsidP="00E86477">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E86477">
        <w:rPr>
          <w:rFonts w:ascii="Times New Roman" w:eastAsia="Times New Roman" w:hAnsi="Times New Roman" w:cs="Times New Roman"/>
          <w:sz w:val="28"/>
          <w:szCs w:val="28"/>
        </w:rPr>
        <w:t>Hamidullah</w:t>
      </w:r>
      <w:proofErr w:type="spellEnd"/>
      <w:r w:rsidRPr="00E86477">
        <w:rPr>
          <w:rFonts w:ascii="Times New Roman" w:eastAsia="Times New Roman" w:hAnsi="Times New Roman" w:cs="Times New Roman"/>
          <w:sz w:val="28"/>
          <w:szCs w:val="28"/>
        </w:rPr>
        <w:t xml:space="preserve"> S, Thorpe HHA, </w:t>
      </w:r>
      <w:proofErr w:type="spellStart"/>
      <w:r w:rsidRPr="00E86477">
        <w:rPr>
          <w:rFonts w:ascii="Times New Roman" w:eastAsia="Times New Roman" w:hAnsi="Times New Roman" w:cs="Times New Roman"/>
          <w:sz w:val="28"/>
          <w:szCs w:val="28"/>
        </w:rPr>
        <w:t>Frie</w:t>
      </w:r>
      <w:proofErr w:type="spellEnd"/>
      <w:r w:rsidRPr="00E86477">
        <w:rPr>
          <w:rFonts w:ascii="Times New Roman" w:eastAsia="Times New Roman" w:hAnsi="Times New Roman" w:cs="Times New Roman"/>
          <w:sz w:val="28"/>
          <w:szCs w:val="28"/>
        </w:rPr>
        <w:t xml:space="preserve"> JA, </w:t>
      </w:r>
      <w:proofErr w:type="spellStart"/>
      <w:r w:rsidRPr="00E86477">
        <w:rPr>
          <w:rFonts w:ascii="Times New Roman" w:eastAsia="Times New Roman" w:hAnsi="Times New Roman" w:cs="Times New Roman"/>
          <w:sz w:val="28"/>
          <w:szCs w:val="28"/>
        </w:rPr>
        <w:t>Mccurdy</w:t>
      </w:r>
      <w:proofErr w:type="spellEnd"/>
      <w:r w:rsidRPr="00E86477">
        <w:rPr>
          <w:rFonts w:ascii="Times New Roman" w:eastAsia="Times New Roman" w:hAnsi="Times New Roman" w:cs="Times New Roman"/>
          <w:sz w:val="28"/>
          <w:szCs w:val="28"/>
        </w:rPr>
        <w:t xml:space="preserve"> RD, </w:t>
      </w:r>
      <w:proofErr w:type="spellStart"/>
      <w:r w:rsidRPr="00E86477">
        <w:rPr>
          <w:rFonts w:ascii="Times New Roman" w:eastAsia="Times New Roman" w:hAnsi="Times New Roman" w:cs="Times New Roman"/>
          <w:sz w:val="28"/>
          <w:szCs w:val="28"/>
        </w:rPr>
        <w:t>Khokhar</w:t>
      </w:r>
      <w:proofErr w:type="spellEnd"/>
      <w:r w:rsidRPr="00E86477">
        <w:rPr>
          <w:rFonts w:ascii="Times New Roman" w:eastAsia="Times New Roman" w:hAnsi="Times New Roman" w:cs="Times New Roman"/>
          <w:sz w:val="28"/>
          <w:szCs w:val="28"/>
        </w:rPr>
        <w:t xml:space="preserve"> JY. Adolescent substance </w:t>
      </w:r>
      <w:proofErr w:type="gramStart"/>
      <w:r w:rsidRPr="00E86477">
        <w:rPr>
          <w:rFonts w:ascii="Times New Roman" w:eastAsia="Times New Roman" w:hAnsi="Times New Roman" w:cs="Times New Roman"/>
          <w:sz w:val="28"/>
          <w:szCs w:val="28"/>
        </w:rPr>
        <w:t>use</w:t>
      </w:r>
      <w:proofErr w:type="gramEnd"/>
      <w:r w:rsidRPr="00E86477">
        <w:rPr>
          <w:rFonts w:ascii="Times New Roman" w:eastAsia="Times New Roman" w:hAnsi="Times New Roman" w:cs="Times New Roman"/>
          <w:sz w:val="28"/>
          <w:szCs w:val="28"/>
        </w:rPr>
        <w:t xml:space="preserve"> and the brain: behavioral, cognitive and neuroimaging correlates. Frontiers in Human Neuroscience. 2020</w:t>
      </w:r>
    </w:p>
    <w:p w:rsidR="00E86477" w:rsidRDefault="00E86477" w:rsidP="00E86477">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E86477">
        <w:rPr>
          <w:rFonts w:ascii="Times New Roman" w:eastAsia="Times New Roman" w:hAnsi="Times New Roman" w:cs="Times New Roman"/>
          <w:sz w:val="28"/>
          <w:szCs w:val="28"/>
        </w:rPr>
        <w:t>Hendren</w:t>
      </w:r>
      <w:proofErr w:type="spellEnd"/>
      <w:r w:rsidRPr="00E86477">
        <w:rPr>
          <w:rFonts w:ascii="Times New Roman" w:eastAsia="Times New Roman" w:hAnsi="Times New Roman" w:cs="Times New Roman"/>
          <w:sz w:val="28"/>
          <w:szCs w:val="28"/>
        </w:rPr>
        <w:t xml:space="preserve"> R, </w:t>
      </w:r>
      <w:proofErr w:type="spellStart"/>
      <w:r w:rsidRPr="00E86477">
        <w:rPr>
          <w:rFonts w:ascii="Times New Roman" w:eastAsia="Times New Roman" w:hAnsi="Times New Roman" w:cs="Times New Roman"/>
          <w:sz w:val="28"/>
          <w:szCs w:val="28"/>
        </w:rPr>
        <w:t>Birrell</w:t>
      </w:r>
      <w:proofErr w:type="spellEnd"/>
      <w:r w:rsidRPr="00E86477">
        <w:rPr>
          <w:rFonts w:ascii="Times New Roman" w:eastAsia="Times New Roman" w:hAnsi="Times New Roman" w:cs="Times New Roman"/>
          <w:sz w:val="28"/>
          <w:szCs w:val="28"/>
        </w:rPr>
        <w:t xml:space="preserve"> </w:t>
      </w:r>
      <w:proofErr w:type="spellStart"/>
      <w:r w:rsidRPr="00E86477">
        <w:rPr>
          <w:rFonts w:ascii="Times New Roman" w:eastAsia="Times New Roman" w:hAnsi="Times New Roman" w:cs="Times New Roman"/>
          <w:sz w:val="28"/>
          <w:szCs w:val="28"/>
        </w:rPr>
        <w:t>Weisen</w:t>
      </w:r>
      <w:proofErr w:type="spellEnd"/>
      <w:r w:rsidRPr="00E86477">
        <w:rPr>
          <w:rFonts w:ascii="Times New Roman" w:eastAsia="Times New Roman" w:hAnsi="Times New Roman" w:cs="Times New Roman"/>
          <w:sz w:val="28"/>
          <w:szCs w:val="28"/>
        </w:rPr>
        <w:t xml:space="preserve"> R, </w:t>
      </w:r>
      <w:proofErr w:type="spellStart"/>
      <w:r w:rsidRPr="00E86477">
        <w:rPr>
          <w:rFonts w:ascii="Times New Roman" w:eastAsia="Times New Roman" w:hAnsi="Times New Roman" w:cs="Times New Roman"/>
          <w:sz w:val="28"/>
          <w:szCs w:val="28"/>
        </w:rPr>
        <w:t>Orley</w:t>
      </w:r>
      <w:proofErr w:type="spellEnd"/>
      <w:r w:rsidRPr="00E86477">
        <w:rPr>
          <w:rFonts w:ascii="Times New Roman" w:eastAsia="Times New Roman" w:hAnsi="Times New Roman" w:cs="Times New Roman"/>
          <w:sz w:val="28"/>
          <w:szCs w:val="28"/>
        </w:rPr>
        <w:t xml:space="preserve"> JH. Mental health </w:t>
      </w:r>
      <w:proofErr w:type="spellStart"/>
      <w:r w:rsidRPr="00E86477">
        <w:rPr>
          <w:rFonts w:ascii="Times New Roman" w:eastAsia="Times New Roman" w:hAnsi="Times New Roman" w:cs="Times New Roman"/>
          <w:sz w:val="28"/>
          <w:szCs w:val="28"/>
        </w:rPr>
        <w:t>programmes</w:t>
      </w:r>
      <w:proofErr w:type="spellEnd"/>
      <w:r w:rsidRPr="00E86477">
        <w:rPr>
          <w:rFonts w:ascii="Times New Roman" w:eastAsia="Times New Roman" w:hAnsi="Times New Roman" w:cs="Times New Roman"/>
          <w:sz w:val="28"/>
          <w:szCs w:val="28"/>
        </w:rPr>
        <w:t xml:space="preserve"> in schools. World Health </w:t>
      </w:r>
      <w:proofErr w:type="spellStart"/>
      <w:r w:rsidRPr="00E86477">
        <w:rPr>
          <w:rFonts w:ascii="Times New Roman" w:eastAsia="Times New Roman" w:hAnsi="Times New Roman" w:cs="Times New Roman"/>
          <w:sz w:val="28"/>
          <w:szCs w:val="28"/>
        </w:rPr>
        <w:t>Organisation</w:t>
      </w:r>
      <w:proofErr w:type="spellEnd"/>
      <w:r w:rsidRPr="00E86477">
        <w:rPr>
          <w:rFonts w:ascii="Times New Roman" w:eastAsia="Times New Roman" w:hAnsi="Times New Roman" w:cs="Times New Roman"/>
          <w:sz w:val="28"/>
          <w:szCs w:val="28"/>
        </w:rPr>
        <w:t>; Geneva: 1994.</w:t>
      </w:r>
    </w:p>
    <w:p w:rsidR="00E86477" w:rsidRDefault="00E86477" w:rsidP="00E86477">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E86477">
        <w:rPr>
          <w:rFonts w:ascii="Times New Roman" w:eastAsia="Times New Roman" w:hAnsi="Times New Roman" w:cs="Times New Roman"/>
          <w:sz w:val="28"/>
          <w:szCs w:val="28"/>
        </w:rPr>
        <w:t>Kasirye</w:t>
      </w:r>
      <w:proofErr w:type="spellEnd"/>
      <w:r w:rsidRPr="00E86477">
        <w:rPr>
          <w:rFonts w:ascii="Times New Roman" w:eastAsia="Times New Roman" w:hAnsi="Times New Roman" w:cs="Times New Roman"/>
          <w:sz w:val="28"/>
          <w:szCs w:val="28"/>
        </w:rPr>
        <w:t xml:space="preserve"> R. Preventing drug and substance abuse; a study of basic practices in Peer-Peer Prevention </w:t>
      </w:r>
      <w:proofErr w:type="spellStart"/>
      <w:r w:rsidRPr="00E86477">
        <w:rPr>
          <w:rFonts w:ascii="Times New Roman" w:eastAsia="Times New Roman" w:hAnsi="Times New Roman" w:cs="Times New Roman"/>
          <w:sz w:val="28"/>
          <w:szCs w:val="28"/>
        </w:rPr>
        <w:t>Programmes</w:t>
      </w:r>
      <w:proofErr w:type="spellEnd"/>
      <w:r w:rsidRPr="00E86477">
        <w:rPr>
          <w:rFonts w:ascii="Times New Roman" w:eastAsia="Times New Roman" w:hAnsi="Times New Roman" w:cs="Times New Roman"/>
          <w:sz w:val="28"/>
          <w:szCs w:val="28"/>
        </w:rPr>
        <w:t xml:space="preserve"> (PPPP) in the Eastern region. 2002</w:t>
      </w:r>
    </w:p>
    <w:p w:rsidR="00E86477" w:rsidRPr="00E86477" w:rsidRDefault="00E86477" w:rsidP="00E86477">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E86477">
        <w:rPr>
          <w:rFonts w:ascii="Times New Roman" w:eastAsia="Times New Roman" w:hAnsi="Times New Roman" w:cs="Times New Roman"/>
          <w:sz w:val="28"/>
          <w:szCs w:val="28"/>
        </w:rPr>
        <w:t>Kigozi</w:t>
      </w:r>
      <w:proofErr w:type="spellEnd"/>
      <w:r w:rsidRPr="00E86477">
        <w:rPr>
          <w:rFonts w:ascii="Times New Roman" w:eastAsia="Times New Roman" w:hAnsi="Times New Roman" w:cs="Times New Roman"/>
          <w:sz w:val="28"/>
          <w:szCs w:val="28"/>
        </w:rPr>
        <w:t xml:space="preserve"> F, </w:t>
      </w:r>
      <w:proofErr w:type="spellStart"/>
      <w:r w:rsidRPr="00E86477">
        <w:rPr>
          <w:rFonts w:ascii="Times New Roman" w:eastAsia="Times New Roman" w:hAnsi="Times New Roman" w:cs="Times New Roman"/>
          <w:sz w:val="28"/>
          <w:szCs w:val="28"/>
        </w:rPr>
        <w:t>Ssebunnya</w:t>
      </w:r>
      <w:proofErr w:type="spellEnd"/>
      <w:r w:rsidRPr="00E86477">
        <w:rPr>
          <w:rFonts w:ascii="Times New Roman" w:eastAsia="Times New Roman" w:hAnsi="Times New Roman" w:cs="Times New Roman"/>
          <w:sz w:val="28"/>
          <w:szCs w:val="28"/>
        </w:rPr>
        <w:t xml:space="preserve"> J, </w:t>
      </w:r>
      <w:proofErr w:type="spellStart"/>
      <w:r w:rsidRPr="00E86477">
        <w:rPr>
          <w:rFonts w:ascii="Times New Roman" w:eastAsia="Times New Roman" w:hAnsi="Times New Roman" w:cs="Times New Roman"/>
          <w:sz w:val="28"/>
          <w:szCs w:val="28"/>
        </w:rPr>
        <w:t>Kizza</w:t>
      </w:r>
      <w:proofErr w:type="spellEnd"/>
      <w:r w:rsidRPr="00E86477">
        <w:rPr>
          <w:rFonts w:ascii="Times New Roman" w:eastAsia="Times New Roman" w:hAnsi="Times New Roman" w:cs="Times New Roman"/>
          <w:sz w:val="28"/>
          <w:szCs w:val="28"/>
        </w:rPr>
        <w:t xml:space="preserve"> D, Cooper S, </w:t>
      </w:r>
      <w:proofErr w:type="spellStart"/>
      <w:r w:rsidRPr="00E86477">
        <w:rPr>
          <w:rFonts w:ascii="Times New Roman" w:eastAsia="Times New Roman" w:hAnsi="Times New Roman" w:cs="Times New Roman"/>
          <w:sz w:val="28"/>
          <w:szCs w:val="28"/>
        </w:rPr>
        <w:t>Ndyanabangi</w:t>
      </w:r>
      <w:proofErr w:type="spellEnd"/>
      <w:r w:rsidRPr="00E86477">
        <w:rPr>
          <w:rFonts w:ascii="Times New Roman" w:eastAsia="Times New Roman" w:hAnsi="Times New Roman" w:cs="Times New Roman"/>
          <w:sz w:val="28"/>
          <w:szCs w:val="28"/>
        </w:rPr>
        <w:t xml:space="preserve"> S. An overview of Uganda’s mental health care system: Results from an assessment using the world health organization’s assessment instrument for mental health systems (WHO-AIMS) International Journal of Mental Health Systems. 2010;4(1)</w:t>
      </w:r>
    </w:p>
    <w:p w:rsidR="00E86477" w:rsidRDefault="00E86477" w:rsidP="00E86477">
      <w:pPr>
        <w:spacing w:before="100" w:beforeAutospacing="1" w:after="100" w:afterAutospacing="1" w:line="240" w:lineRule="auto"/>
        <w:jc w:val="both"/>
        <w:rPr>
          <w:rFonts w:ascii="Times New Roman" w:eastAsia="Times New Roman" w:hAnsi="Times New Roman" w:cs="Times New Roman"/>
          <w:sz w:val="28"/>
          <w:szCs w:val="28"/>
        </w:rPr>
      </w:pPr>
      <w:r w:rsidRPr="00E86477">
        <w:rPr>
          <w:rFonts w:ascii="Times New Roman" w:eastAsia="Times New Roman" w:hAnsi="Times New Roman" w:cs="Times New Roman"/>
          <w:sz w:val="28"/>
          <w:szCs w:val="28"/>
        </w:rPr>
        <w:t xml:space="preserve">Murray CJ, </w:t>
      </w:r>
      <w:proofErr w:type="spellStart"/>
      <w:r w:rsidRPr="00E86477">
        <w:rPr>
          <w:rFonts w:ascii="Times New Roman" w:eastAsia="Times New Roman" w:hAnsi="Times New Roman" w:cs="Times New Roman"/>
          <w:sz w:val="28"/>
          <w:szCs w:val="28"/>
        </w:rPr>
        <w:t>Ezzati</w:t>
      </w:r>
      <w:proofErr w:type="spellEnd"/>
      <w:r w:rsidRPr="00E86477">
        <w:rPr>
          <w:rFonts w:ascii="Times New Roman" w:eastAsia="Times New Roman" w:hAnsi="Times New Roman" w:cs="Times New Roman"/>
          <w:sz w:val="28"/>
          <w:szCs w:val="28"/>
        </w:rPr>
        <w:t xml:space="preserve"> M, Flaxman AD, Lim S, Lozano R, Michaud C, et al. GBD 2010: A multi-investigator collaboration for global comparative descriptive epidemiology. The Lancet. 2012;380(9859):2055–8.</w:t>
      </w:r>
    </w:p>
    <w:p w:rsidR="00E86477" w:rsidRPr="00E86477" w:rsidRDefault="00E86477" w:rsidP="00E86477">
      <w:pPr>
        <w:spacing w:before="100" w:beforeAutospacing="1" w:after="100" w:afterAutospacing="1" w:line="240" w:lineRule="auto"/>
        <w:jc w:val="both"/>
        <w:rPr>
          <w:rFonts w:ascii="Times New Roman" w:eastAsia="Times New Roman" w:hAnsi="Times New Roman" w:cs="Times New Roman"/>
          <w:sz w:val="28"/>
          <w:szCs w:val="28"/>
        </w:rPr>
      </w:pPr>
      <w:r w:rsidRPr="00E86477">
        <w:rPr>
          <w:rFonts w:ascii="Times New Roman" w:eastAsia="Times New Roman" w:hAnsi="Times New Roman" w:cs="Times New Roman"/>
          <w:sz w:val="28"/>
          <w:szCs w:val="28"/>
        </w:rPr>
        <w:t xml:space="preserve">Regina K. Alcohol abuse among secondary schools, in Alcohol epidemiology and policy meeting in Africa 2010. Uganda Youth </w:t>
      </w:r>
      <w:proofErr w:type="spellStart"/>
      <w:r w:rsidRPr="00E86477">
        <w:rPr>
          <w:rFonts w:ascii="Times New Roman" w:eastAsia="Times New Roman" w:hAnsi="Times New Roman" w:cs="Times New Roman"/>
          <w:sz w:val="28"/>
          <w:szCs w:val="28"/>
        </w:rPr>
        <w:t>developemtn</w:t>
      </w:r>
      <w:proofErr w:type="spellEnd"/>
      <w:r w:rsidRPr="00E86477">
        <w:rPr>
          <w:rFonts w:ascii="Times New Roman" w:eastAsia="Times New Roman" w:hAnsi="Times New Roman" w:cs="Times New Roman"/>
          <w:sz w:val="28"/>
          <w:szCs w:val="28"/>
        </w:rPr>
        <w:t xml:space="preserve"> link; Speke Resort </w:t>
      </w:r>
      <w:proofErr w:type="spellStart"/>
      <w:r w:rsidRPr="00E86477">
        <w:rPr>
          <w:rFonts w:ascii="Times New Roman" w:eastAsia="Times New Roman" w:hAnsi="Times New Roman" w:cs="Times New Roman"/>
          <w:sz w:val="28"/>
          <w:szCs w:val="28"/>
        </w:rPr>
        <w:t>Munyonyo</w:t>
      </w:r>
      <w:proofErr w:type="spellEnd"/>
      <w:r w:rsidRPr="00E86477">
        <w:rPr>
          <w:rFonts w:ascii="Times New Roman" w:eastAsia="Times New Roman" w:hAnsi="Times New Roman" w:cs="Times New Roman"/>
          <w:sz w:val="28"/>
          <w:szCs w:val="28"/>
        </w:rPr>
        <w:t>, Kampala, Uganda: 2010.</w:t>
      </w:r>
    </w:p>
    <w:p w:rsidR="00E86477" w:rsidRPr="00E86477" w:rsidRDefault="00E86477" w:rsidP="00E86477">
      <w:pPr>
        <w:spacing w:before="100" w:beforeAutospacing="1" w:after="100" w:afterAutospacing="1" w:line="240" w:lineRule="auto"/>
        <w:jc w:val="both"/>
        <w:rPr>
          <w:rFonts w:ascii="Times New Roman" w:eastAsia="Times New Roman" w:hAnsi="Times New Roman" w:cs="Times New Roman"/>
          <w:sz w:val="28"/>
          <w:szCs w:val="28"/>
        </w:rPr>
      </w:pPr>
      <w:r w:rsidRPr="00E86477">
        <w:rPr>
          <w:rFonts w:ascii="Times New Roman" w:eastAsia="Times New Roman" w:hAnsi="Times New Roman" w:cs="Times New Roman"/>
          <w:sz w:val="28"/>
          <w:szCs w:val="28"/>
        </w:rPr>
        <w:t xml:space="preserve">Riggs PD. Treating adolescents for substance abuse and comorbid psychiatric disorders. </w:t>
      </w:r>
      <w:proofErr w:type="spellStart"/>
      <w:r w:rsidRPr="00E86477">
        <w:rPr>
          <w:rFonts w:ascii="Times New Roman" w:eastAsia="Times New Roman" w:hAnsi="Times New Roman" w:cs="Times New Roman"/>
          <w:sz w:val="28"/>
          <w:szCs w:val="28"/>
        </w:rPr>
        <w:t>Sci</w:t>
      </w:r>
      <w:proofErr w:type="spellEnd"/>
      <w:r w:rsidRPr="00E86477">
        <w:rPr>
          <w:rFonts w:ascii="Times New Roman" w:eastAsia="Times New Roman" w:hAnsi="Times New Roman" w:cs="Times New Roman"/>
          <w:sz w:val="28"/>
          <w:szCs w:val="28"/>
        </w:rPr>
        <w:t xml:space="preserve"> </w:t>
      </w:r>
      <w:proofErr w:type="spellStart"/>
      <w:r w:rsidRPr="00E86477">
        <w:rPr>
          <w:rFonts w:ascii="Times New Roman" w:eastAsia="Times New Roman" w:hAnsi="Times New Roman" w:cs="Times New Roman"/>
          <w:sz w:val="28"/>
          <w:szCs w:val="28"/>
        </w:rPr>
        <w:t>Pract</w:t>
      </w:r>
      <w:proofErr w:type="spellEnd"/>
      <w:r w:rsidRPr="00E86477">
        <w:rPr>
          <w:rFonts w:ascii="Times New Roman" w:eastAsia="Times New Roman" w:hAnsi="Times New Roman" w:cs="Times New Roman"/>
          <w:sz w:val="28"/>
          <w:szCs w:val="28"/>
        </w:rPr>
        <w:t xml:space="preserve"> </w:t>
      </w:r>
      <w:proofErr w:type="spellStart"/>
      <w:r w:rsidRPr="00E86477">
        <w:rPr>
          <w:rFonts w:ascii="Times New Roman" w:eastAsia="Times New Roman" w:hAnsi="Times New Roman" w:cs="Times New Roman"/>
          <w:sz w:val="28"/>
          <w:szCs w:val="28"/>
        </w:rPr>
        <w:t>Perspect</w:t>
      </w:r>
      <w:proofErr w:type="spellEnd"/>
      <w:r w:rsidRPr="00E86477">
        <w:rPr>
          <w:rFonts w:ascii="Times New Roman" w:eastAsia="Times New Roman" w:hAnsi="Times New Roman" w:cs="Times New Roman"/>
          <w:sz w:val="28"/>
          <w:szCs w:val="28"/>
        </w:rPr>
        <w:t>. 2003;2(1):18–29.</w:t>
      </w:r>
    </w:p>
    <w:p w:rsidR="00E86477" w:rsidRPr="00E86477" w:rsidRDefault="00E86477" w:rsidP="00E86477">
      <w:pPr>
        <w:spacing w:before="100" w:beforeAutospacing="1" w:after="100" w:afterAutospacing="1" w:line="240" w:lineRule="auto"/>
        <w:jc w:val="both"/>
        <w:rPr>
          <w:rFonts w:ascii="Times New Roman" w:eastAsia="Times New Roman" w:hAnsi="Times New Roman" w:cs="Times New Roman"/>
          <w:sz w:val="28"/>
          <w:szCs w:val="28"/>
        </w:rPr>
      </w:pPr>
      <w:r w:rsidRPr="00E86477">
        <w:rPr>
          <w:rFonts w:ascii="Times New Roman" w:eastAsia="Times New Roman" w:hAnsi="Times New Roman" w:cs="Times New Roman"/>
          <w:sz w:val="28"/>
          <w:szCs w:val="28"/>
        </w:rPr>
        <w:lastRenderedPageBreak/>
        <w:t>World Health Organization. Global status Report on Alcohol. 2004</w:t>
      </w:r>
    </w:p>
    <w:p w:rsidR="00E86477" w:rsidRDefault="00E86477" w:rsidP="00D50132">
      <w:pPr>
        <w:spacing w:before="100" w:beforeAutospacing="1" w:after="100" w:afterAutospacing="1" w:line="240" w:lineRule="auto"/>
        <w:jc w:val="both"/>
        <w:rPr>
          <w:rFonts w:ascii="Times New Roman" w:eastAsia="Times New Roman" w:hAnsi="Times New Roman" w:cs="Times New Roman"/>
          <w:sz w:val="28"/>
          <w:szCs w:val="28"/>
        </w:rPr>
      </w:pPr>
    </w:p>
    <w:p w:rsidR="00E86477" w:rsidRPr="00D50132" w:rsidRDefault="00E86477" w:rsidP="00D50132">
      <w:pPr>
        <w:spacing w:before="100" w:beforeAutospacing="1" w:after="100" w:afterAutospacing="1" w:line="240" w:lineRule="auto"/>
        <w:jc w:val="both"/>
        <w:rPr>
          <w:rFonts w:ascii="Times New Roman" w:eastAsia="Times New Roman" w:hAnsi="Times New Roman" w:cs="Times New Roman"/>
          <w:i/>
          <w:sz w:val="28"/>
          <w:szCs w:val="28"/>
        </w:rPr>
      </w:pPr>
    </w:p>
    <w:p w:rsidR="005C3D37" w:rsidRPr="00D50132" w:rsidRDefault="005C3D37" w:rsidP="00D50132">
      <w:pPr>
        <w:spacing w:before="100" w:beforeAutospacing="1" w:after="100" w:afterAutospacing="1" w:line="240" w:lineRule="auto"/>
        <w:jc w:val="right"/>
        <w:rPr>
          <w:rFonts w:ascii="Times New Roman" w:eastAsia="Times New Roman" w:hAnsi="Times New Roman" w:cs="Times New Roman"/>
          <w:i/>
          <w:sz w:val="20"/>
          <w:szCs w:val="20"/>
        </w:rPr>
      </w:pPr>
      <w:r w:rsidRPr="00D50132">
        <w:rPr>
          <w:rFonts w:ascii="Times New Roman" w:eastAsia="Times New Roman" w:hAnsi="Times New Roman" w:cs="Times New Roman"/>
          <w:i/>
          <w:sz w:val="28"/>
          <w:szCs w:val="28"/>
        </w:rPr>
        <w:t xml:space="preserve">                                                                                                                             </w:t>
      </w:r>
      <w:r w:rsidR="008A4F4B">
        <w:rPr>
          <w:rFonts w:ascii="Times New Roman" w:eastAsia="Times New Roman" w:hAnsi="Times New Roman" w:cs="Times New Roman"/>
          <w:i/>
          <w:sz w:val="20"/>
          <w:szCs w:val="20"/>
        </w:rPr>
        <w:t xml:space="preserve">Compiled by </w:t>
      </w:r>
      <w:proofErr w:type="spellStart"/>
      <w:r w:rsidR="008A4F4B">
        <w:rPr>
          <w:rFonts w:ascii="Times New Roman" w:eastAsia="Times New Roman" w:hAnsi="Times New Roman" w:cs="Times New Roman"/>
          <w:i/>
          <w:sz w:val="20"/>
          <w:szCs w:val="20"/>
        </w:rPr>
        <w:t>Aniku</w:t>
      </w:r>
      <w:proofErr w:type="spellEnd"/>
      <w:r w:rsidR="008A4F4B">
        <w:rPr>
          <w:rFonts w:ascii="Times New Roman" w:eastAsia="Times New Roman" w:hAnsi="Times New Roman" w:cs="Times New Roman"/>
          <w:i/>
          <w:sz w:val="20"/>
          <w:szCs w:val="20"/>
        </w:rPr>
        <w:t xml:space="preserve"> Stanley</w:t>
      </w:r>
      <w:bookmarkStart w:id="0" w:name="_GoBack"/>
      <w:bookmarkEnd w:id="0"/>
    </w:p>
    <w:p w:rsidR="005C3D37" w:rsidRPr="005B0C4F" w:rsidRDefault="005C3D37" w:rsidP="005C3D37">
      <w:pPr>
        <w:jc w:val="both"/>
        <w:rPr>
          <w:rFonts w:ascii="Times New Roman" w:hAnsi="Times New Roman" w:cs="Times New Roman"/>
          <w:sz w:val="24"/>
          <w:szCs w:val="24"/>
        </w:rPr>
      </w:pPr>
    </w:p>
    <w:p w:rsidR="0020506F" w:rsidRDefault="0020506F"/>
    <w:sectPr w:rsidR="0020506F" w:rsidSect="00574430">
      <w:headerReference w:type="even"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7D" w:rsidRDefault="00DA377D">
      <w:pPr>
        <w:spacing w:after="0" w:line="240" w:lineRule="auto"/>
      </w:pPr>
      <w:r>
        <w:separator/>
      </w:r>
    </w:p>
  </w:endnote>
  <w:endnote w:type="continuationSeparator" w:id="0">
    <w:p w:rsidR="00DA377D" w:rsidRDefault="00DA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7D" w:rsidRDefault="00DA377D">
      <w:pPr>
        <w:spacing w:after="0" w:line="240" w:lineRule="auto"/>
      </w:pPr>
      <w:r>
        <w:separator/>
      </w:r>
    </w:p>
  </w:footnote>
  <w:footnote w:type="continuationSeparator" w:id="0">
    <w:p w:rsidR="00DA377D" w:rsidRDefault="00DA3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30" w:rsidRPr="00574430" w:rsidRDefault="005C3D37" w:rsidP="00574430">
    <w:pPr>
      <w:pStyle w:val="Header"/>
      <w:jc w:val="center"/>
      <w:rPr>
        <w:rFonts w:ascii="Times New Roman" w:hAnsi="Times New Roman" w:cs="Times New Roman"/>
        <w:b/>
        <w:sz w:val="36"/>
        <w:szCs w:val="36"/>
      </w:rPr>
    </w:pPr>
    <w:r w:rsidRPr="00A4739A">
      <w:rPr>
        <w:rFonts w:ascii="Times New Roman" w:hAnsi="Times New Roman" w:cs="Times New Roman"/>
        <w:b/>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F4D9155" wp14:editId="7DCD1A21">
              <wp:simplePos x="0" y="0"/>
              <wp:positionH relativeFrom="page">
                <wp:posOffset>-114300</wp:posOffset>
              </wp:positionH>
              <wp:positionV relativeFrom="page">
                <wp:align>top</wp:align>
              </wp:positionV>
              <wp:extent cx="1152525" cy="1024128"/>
              <wp:effectExtent l="0" t="0" r="9525" b="5080"/>
              <wp:wrapNone/>
              <wp:docPr id="158" name="Group 158"/>
              <wp:cNvGraphicFramePr/>
              <a:graphic xmlns:a="http://schemas.openxmlformats.org/drawingml/2006/main">
                <a:graphicData uri="http://schemas.microsoft.com/office/word/2010/wordprocessingGroup">
                  <wpg:wgp>
                    <wpg:cNvGrpSpPr/>
                    <wpg:grpSpPr>
                      <a:xfrm>
                        <a:off x="0" y="0"/>
                        <a:ext cx="1152525"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739A" w:rsidRDefault="005C3D37">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4D9155" id="Group 158" o:spid="_x0000_s1026" style="position:absolute;left:0;text-align:left;margin-left:-9pt;margin-top:0;width:90.75pt;height:80.65pt;z-index:251659264;mso-position-horizontal-relative:page;mso-position-vertical:top;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A4739A" w:rsidRDefault="005C3D37">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Pr>
        <w:rFonts w:ascii="Times New Roman" w:hAnsi="Times New Roman" w:cs="Times New Roman"/>
        <w:b/>
        <w:sz w:val="36"/>
        <w:szCs w:val="36"/>
      </w:rPr>
      <w:t>PURPOSE FOR THE STUDY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22442"/>
    <w:multiLevelType w:val="multilevel"/>
    <w:tmpl w:val="6158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590FF6"/>
    <w:multiLevelType w:val="hybridMultilevel"/>
    <w:tmpl w:val="E7E26B86"/>
    <w:lvl w:ilvl="0" w:tplc="5DE48B08">
      <w:start w:val="1"/>
      <w:numFmt w:val="bullet"/>
      <w:lvlText w:val=""/>
      <w:lvlJc w:val="left"/>
      <w:pPr>
        <w:tabs>
          <w:tab w:val="num" w:pos="720"/>
        </w:tabs>
        <w:ind w:left="720" w:hanging="360"/>
      </w:pPr>
      <w:rPr>
        <w:rFonts w:ascii="Wingdings" w:hAnsi="Wingdings" w:hint="default"/>
      </w:rPr>
    </w:lvl>
    <w:lvl w:ilvl="1" w:tplc="4AF29E7A" w:tentative="1">
      <w:start w:val="1"/>
      <w:numFmt w:val="bullet"/>
      <w:lvlText w:val=""/>
      <w:lvlJc w:val="left"/>
      <w:pPr>
        <w:tabs>
          <w:tab w:val="num" w:pos="1440"/>
        </w:tabs>
        <w:ind w:left="1440" w:hanging="360"/>
      </w:pPr>
      <w:rPr>
        <w:rFonts w:ascii="Wingdings" w:hAnsi="Wingdings" w:hint="default"/>
      </w:rPr>
    </w:lvl>
    <w:lvl w:ilvl="2" w:tplc="39D02BBE" w:tentative="1">
      <w:start w:val="1"/>
      <w:numFmt w:val="bullet"/>
      <w:lvlText w:val=""/>
      <w:lvlJc w:val="left"/>
      <w:pPr>
        <w:tabs>
          <w:tab w:val="num" w:pos="2160"/>
        </w:tabs>
        <w:ind w:left="2160" w:hanging="360"/>
      </w:pPr>
      <w:rPr>
        <w:rFonts w:ascii="Wingdings" w:hAnsi="Wingdings" w:hint="default"/>
      </w:rPr>
    </w:lvl>
    <w:lvl w:ilvl="3" w:tplc="886AC8D0" w:tentative="1">
      <w:start w:val="1"/>
      <w:numFmt w:val="bullet"/>
      <w:lvlText w:val=""/>
      <w:lvlJc w:val="left"/>
      <w:pPr>
        <w:tabs>
          <w:tab w:val="num" w:pos="2880"/>
        </w:tabs>
        <w:ind w:left="2880" w:hanging="360"/>
      </w:pPr>
      <w:rPr>
        <w:rFonts w:ascii="Wingdings" w:hAnsi="Wingdings" w:hint="default"/>
      </w:rPr>
    </w:lvl>
    <w:lvl w:ilvl="4" w:tplc="49EAFD7E" w:tentative="1">
      <w:start w:val="1"/>
      <w:numFmt w:val="bullet"/>
      <w:lvlText w:val=""/>
      <w:lvlJc w:val="left"/>
      <w:pPr>
        <w:tabs>
          <w:tab w:val="num" w:pos="3600"/>
        </w:tabs>
        <w:ind w:left="3600" w:hanging="360"/>
      </w:pPr>
      <w:rPr>
        <w:rFonts w:ascii="Wingdings" w:hAnsi="Wingdings" w:hint="default"/>
      </w:rPr>
    </w:lvl>
    <w:lvl w:ilvl="5" w:tplc="5A5CD4B0" w:tentative="1">
      <w:start w:val="1"/>
      <w:numFmt w:val="bullet"/>
      <w:lvlText w:val=""/>
      <w:lvlJc w:val="left"/>
      <w:pPr>
        <w:tabs>
          <w:tab w:val="num" w:pos="4320"/>
        </w:tabs>
        <w:ind w:left="4320" w:hanging="360"/>
      </w:pPr>
      <w:rPr>
        <w:rFonts w:ascii="Wingdings" w:hAnsi="Wingdings" w:hint="default"/>
      </w:rPr>
    </w:lvl>
    <w:lvl w:ilvl="6" w:tplc="FB988966" w:tentative="1">
      <w:start w:val="1"/>
      <w:numFmt w:val="bullet"/>
      <w:lvlText w:val=""/>
      <w:lvlJc w:val="left"/>
      <w:pPr>
        <w:tabs>
          <w:tab w:val="num" w:pos="5040"/>
        </w:tabs>
        <w:ind w:left="5040" w:hanging="360"/>
      </w:pPr>
      <w:rPr>
        <w:rFonts w:ascii="Wingdings" w:hAnsi="Wingdings" w:hint="default"/>
      </w:rPr>
    </w:lvl>
    <w:lvl w:ilvl="7" w:tplc="9BA48312" w:tentative="1">
      <w:start w:val="1"/>
      <w:numFmt w:val="bullet"/>
      <w:lvlText w:val=""/>
      <w:lvlJc w:val="left"/>
      <w:pPr>
        <w:tabs>
          <w:tab w:val="num" w:pos="5760"/>
        </w:tabs>
        <w:ind w:left="5760" w:hanging="360"/>
      </w:pPr>
      <w:rPr>
        <w:rFonts w:ascii="Wingdings" w:hAnsi="Wingdings" w:hint="default"/>
      </w:rPr>
    </w:lvl>
    <w:lvl w:ilvl="8" w:tplc="E15E642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455CB9"/>
    <w:multiLevelType w:val="hybridMultilevel"/>
    <w:tmpl w:val="FF9A79DC"/>
    <w:lvl w:ilvl="0" w:tplc="90ACA73C">
      <w:start w:val="1"/>
      <w:numFmt w:val="bullet"/>
      <w:lvlText w:val=""/>
      <w:lvlJc w:val="left"/>
      <w:pPr>
        <w:tabs>
          <w:tab w:val="num" w:pos="720"/>
        </w:tabs>
        <w:ind w:left="720" w:hanging="360"/>
      </w:pPr>
      <w:rPr>
        <w:rFonts w:ascii="Wingdings" w:hAnsi="Wingdings" w:hint="default"/>
      </w:rPr>
    </w:lvl>
    <w:lvl w:ilvl="1" w:tplc="16DA1940" w:tentative="1">
      <w:start w:val="1"/>
      <w:numFmt w:val="bullet"/>
      <w:lvlText w:val=""/>
      <w:lvlJc w:val="left"/>
      <w:pPr>
        <w:tabs>
          <w:tab w:val="num" w:pos="1440"/>
        </w:tabs>
        <w:ind w:left="1440" w:hanging="360"/>
      </w:pPr>
      <w:rPr>
        <w:rFonts w:ascii="Wingdings" w:hAnsi="Wingdings" w:hint="default"/>
      </w:rPr>
    </w:lvl>
    <w:lvl w:ilvl="2" w:tplc="2D962560" w:tentative="1">
      <w:start w:val="1"/>
      <w:numFmt w:val="bullet"/>
      <w:lvlText w:val=""/>
      <w:lvlJc w:val="left"/>
      <w:pPr>
        <w:tabs>
          <w:tab w:val="num" w:pos="2160"/>
        </w:tabs>
        <w:ind w:left="2160" w:hanging="360"/>
      </w:pPr>
      <w:rPr>
        <w:rFonts w:ascii="Wingdings" w:hAnsi="Wingdings" w:hint="default"/>
      </w:rPr>
    </w:lvl>
    <w:lvl w:ilvl="3" w:tplc="3C12D8D0" w:tentative="1">
      <w:start w:val="1"/>
      <w:numFmt w:val="bullet"/>
      <w:lvlText w:val=""/>
      <w:lvlJc w:val="left"/>
      <w:pPr>
        <w:tabs>
          <w:tab w:val="num" w:pos="2880"/>
        </w:tabs>
        <w:ind w:left="2880" w:hanging="360"/>
      </w:pPr>
      <w:rPr>
        <w:rFonts w:ascii="Wingdings" w:hAnsi="Wingdings" w:hint="default"/>
      </w:rPr>
    </w:lvl>
    <w:lvl w:ilvl="4" w:tplc="4A3683EE" w:tentative="1">
      <w:start w:val="1"/>
      <w:numFmt w:val="bullet"/>
      <w:lvlText w:val=""/>
      <w:lvlJc w:val="left"/>
      <w:pPr>
        <w:tabs>
          <w:tab w:val="num" w:pos="3600"/>
        </w:tabs>
        <w:ind w:left="3600" w:hanging="360"/>
      </w:pPr>
      <w:rPr>
        <w:rFonts w:ascii="Wingdings" w:hAnsi="Wingdings" w:hint="default"/>
      </w:rPr>
    </w:lvl>
    <w:lvl w:ilvl="5" w:tplc="A03CAF84" w:tentative="1">
      <w:start w:val="1"/>
      <w:numFmt w:val="bullet"/>
      <w:lvlText w:val=""/>
      <w:lvlJc w:val="left"/>
      <w:pPr>
        <w:tabs>
          <w:tab w:val="num" w:pos="4320"/>
        </w:tabs>
        <w:ind w:left="4320" w:hanging="360"/>
      </w:pPr>
      <w:rPr>
        <w:rFonts w:ascii="Wingdings" w:hAnsi="Wingdings" w:hint="default"/>
      </w:rPr>
    </w:lvl>
    <w:lvl w:ilvl="6" w:tplc="0F441562" w:tentative="1">
      <w:start w:val="1"/>
      <w:numFmt w:val="bullet"/>
      <w:lvlText w:val=""/>
      <w:lvlJc w:val="left"/>
      <w:pPr>
        <w:tabs>
          <w:tab w:val="num" w:pos="5040"/>
        </w:tabs>
        <w:ind w:left="5040" w:hanging="360"/>
      </w:pPr>
      <w:rPr>
        <w:rFonts w:ascii="Wingdings" w:hAnsi="Wingdings" w:hint="default"/>
      </w:rPr>
    </w:lvl>
    <w:lvl w:ilvl="7" w:tplc="9586D282" w:tentative="1">
      <w:start w:val="1"/>
      <w:numFmt w:val="bullet"/>
      <w:lvlText w:val=""/>
      <w:lvlJc w:val="left"/>
      <w:pPr>
        <w:tabs>
          <w:tab w:val="num" w:pos="5760"/>
        </w:tabs>
        <w:ind w:left="5760" w:hanging="360"/>
      </w:pPr>
      <w:rPr>
        <w:rFonts w:ascii="Wingdings" w:hAnsi="Wingdings" w:hint="default"/>
      </w:rPr>
    </w:lvl>
    <w:lvl w:ilvl="8" w:tplc="587275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37"/>
    <w:rsid w:val="00070C7E"/>
    <w:rsid w:val="00147CA6"/>
    <w:rsid w:val="00180D56"/>
    <w:rsid w:val="0020506F"/>
    <w:rsid w:val="00440C6A"/>
    <w:rsid w:val="004A3789"/>
    <w:rsid w:val="00535216"/>
    <w:rsid w:val="00566A7A"/>
    <w:rsid w:val="005820ED"/>
    <w:rsid w:val="005C3D37"/>
    <w:rsid w:val="006273D4"/>
    <w:rsid w:val="006419CD"/>
    <w:rsid w:val="008A4F4B"/>
    <w:rsid w:val="00A33251"/>
    <w:rsid w:val="00A561B9"/>
    <w:rsid w:val="00B46CC8"/>
    <w:rsid w:val="00BD189F"/>
    <w:rsid w:val="00C604FB"/>
    <w:rsid w:val="00D50132"/>
    <w:rsid w:val="00DA377D"/>
    <w:rsid w:val="00E86477"/>
    <w:rsid w:val="00EC2071"/>
    <w:rsid w:val="00EE3CE3"/>
    <w:rsid w:val="00F2237A"/>
    <w:rsid w:val="00F422E4"/>
    <w:rsid w:val="00F9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46B5"/>
  <w15:chartTrackingRefBased/>
  <w15:docId w15:val="{7680C0F8-4D7F-489B-99AC-0E4B2E8A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D37"/>
    <w:pPr>
      <w:spacing w:after="200" w:line="276" w:lineRule="auto"/>
    </w:pPr>
  </w:style>
  <w:style w:type="paragraph" w:styleId="Heading2">
    <w:name w:val="heading 2"/>
    <w:basedOn w:val="Normal"/>
    <w:next w:val="Normal"/>
    <w:link w:val="Heading2Char"/>
    <w:uiPriority w:val="9"/>
    <w:semiHidden/>
    <w:unhideWhenUsed/>
    <w:qFormat/>
    <w:rsid w:val="005C3D3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C3D37"/>
    <w:rPr>
      <w:rFonts w:asciiTheme="majorHAnsi" w:eastAsiaTheme="majorEastAsia" w:hAnsiTheme="majorHAnsi" w:cstheme="majorBidi"/>
      <w:b/>
      <w:bCs/>
      <w:color w:val="5B9BD5" w:themeColor="accent1"/>
      <w:sz w:val="26"/>
      <w:szCs w:val="26"/>
    </w:rPr>
  </w:style>
  <w:style w:type="paragraph" w:customStyle="1" w:styleId="p">
    <w:name w:val="p"/>
    <w:basedOn w:val="Normal"/>
    <w:rsid w:val="005C3D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3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D37"/>
  </w:style>
  <w:style w:type="paragraph" w:styleId="Footer">
    <w:name w:val="footer"/>
    <w:basedOn w:val="Normal"/>
    <w:link w:val="FooterChar"/>
    <w:uiPriority w:val="99"/>
    <w:unhideWhenUsed/>
    <w:rsid w:val="00BD1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109809">
      <w:bodyDiv w:val="1"/>
      <w:marLeft w:val="0"/>
      <w:marRight w:val="0"/>
      <w:marTop w:val="0"/>
      <w:marBottom w:val="0"/>
      <w:divBdr>
        <w:top w:val="none" w:sz="0" w:space="0" w:color="auto"/>
        <w:left w:val="none" w:sz="0" w:space="0" w:color="auto"/>
        <w:bottom w:val="none" w:sz="0" w:space="0" w:color="auto"/>
        <w:right w:val="none" w:sz="0" w:space="0" w:color="auto"/>
      </w:divBdr>
      <w:divsChild>
        <w:div w:id="1411123271">
          <w:marLeft w:val="360"/>
          <w:marRight w:val="0"/>
          <w:marTop w:val="200"/>
          <w:marBottom w:val="0"/>
          <w:divBdr>
            <w:top w:val="none" w:sz="0" w:space="0" w:color="auto"/>
            <w:left w:val="none" w:sz="0" w:space="0" w:color="auto"/>
            <w:bottom w:val="none" w:sz="0" w:space="0" w:color="auto"/>
            <w:right w:val="none" w:sz="0" w:space="0" w:color="auto"/>
          </w:divBdr>
        </w:div>
        <w:div w:id="1552964654">
          <w:marLeft w:val="360"/>
          <w:marRight w:val="0"/>
          <w:marTop w:val="200"/>
          <w:marBottom w:val="0"/>
          <w:divBdr>
            <w:top w:val="none" w:sz="0" w:space="0" w:color="auto"/>
            <w:left w:val="none" w:sz="0" w:space="0" w:color="auto"/>
            <w:bottom w:val="none" w:sz="0" w:space="0" w:color="auto"/>
            <w:right w:val="none" w:sz="0" w:space="0" w:color="auto"/>
          </w:divBdr>
        </w:div>
        <w:div w:id="2004159761">
          <w:marLeft w:val="360"/>
          <w:marRight w:val="0"/>
          <w:marTop w:val="200"/>
          <w:marBottom w:val="0"/>
          <w:divBdr>
            <w:top w:val="none" w:sz="0" w:space="0" w:color="auto"/>
            <w:left w:val="none" w:sz="0" w:space="0" w:color="auto"/>
            <w:bottom w:val="none" w:sz="0" w:space="0" w:color="auto"/>
            <w:right w:val="none" w:sz="0" w:space="0" w:color="auto"/>
          </w:divBdr>
        </w:div>
        <w:div w:id="436174637">
          <w:marLeft w:val="360"/>
          <w:marRight w:val="0"/>
          <w:marTop w:val="200"/>
          <w:marBottom w:val="0"/>
          <w:divBdr>
            <w:top w:val="none" w:sz="0" w:space="0" w:color="auto"/>
            <w:left w:val="none" w:sz="0" w:space="0" w:color="auto"/>
            <w:bottom w:val="none" w:sz="0" w:space="0" w:color="auto"/>
            <w:right w:val="none" w:sz="0" w:space="0" w:color="auto"/>
          </w:divBdr>
        </w:div>
        <w:div w:id="2117288801">
          <w:marLeft w:val="360"/>
          <w:marRight w:val="0"/>
          <w:marTop w:val="200"/>
          <w:marBottom w:val="0"/>
          <w:divBdr>
            <w:top w:val="none" w:sz="0" w:space="0" w:color="auto"/>
            <w:left w:val="none" w:sz="0" w:space="0" w:color="auto"/>
            <w:bottom w:val="none" w:sz="0" w:space="0" w:color="auto"/>
            <w:right w:val="none" w:sz="0" w:space="0" w:color="auto"/>
          </w:divBdr>
        </w:div>
        <w:div w:id="81048795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cp:revision>
  <dcterms:created xsi:type="dcterms:W3CDTF">2025-07-28T10:15:00Z</dcterms:created>
  <dcterms:modified xsi:type="dcterms:W3CDTF">2025-07-28T10:15:00Z</dcterms:modified>
</cp:coreProperties>
</file>